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87739F" w:rsidR="00EC7E6E" w:rsidRDefault="00EC7E6E" w14:paraId="6C801F7F" w14:textId="77777777">
      <w:pPr>
        <w:autoSpaceDE w:val="0"/>
        <w:autoSpaceDN w:val="0"/>
        <w:adjustRightInd w:val="0"/>
        <w:jc w:val="center"/>
        <w:rPr>
          <w:rFonts w:ascii="Arial" w:hAnsi="Arial" w:eastAsia="Arial" w:cs="Arial"/>
          <w:b/>
          <w:bCs/>
          <w:color w:val="000000" w:themeColor="text1"/>
          <w:sz w:val="24"/>
          <w:szCs w:val="24"/>
        </w:rPr>
      </w:pPr>
      <w:r>
        <w:rPr>
          <w:rFonts w:ascii="Arial" w:hAnsi="Arial" w:cs="Arial"/>
          <w:b/>
          <w:i/>
          <w:noProof/>
          <w:sz w:val="32"/>
        </w:rPr>
        <w:drawing>
          <wp:inline distT="0" distB="0" distL="0" distR="0" wp14:anchorId="452DC909" wp14:editId="08863BC9">
            <wp:extent cx="1773936" cy="822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3936" cy="822960"/>
                    </a:xfrm>
                    <a:prstGeom prst="rect">
                      <a:avLst/>
                    </a:prstGeom>
                  </pic:spPr>
                </pic:pic>
              </a:graphicData>
            </a:graphic>
          </wp:inline>
        </w:drawing>
      </w:r>
    </w:p>
    <w:p w:rsidRPr="0087739F" w:rsidR="00EC7E6E" w:rsidRDefault="00EC7E6E" w14:paraId="0A452D4C" w14:textId="77777777">
      <w:pPr>
        <w:autoSpaceDE w:val="0"/>
        <w:autoSpaceDN w:val="0"/>
        <w:adjustRightInd w:val="0"/>
        <w:jc w:val="center"/>
        <w:rPr>
          <w:rFonts w:ascii="Arial" w:hAnsi="Arial" w:eastAsia="Arial" w:cs="Arial"/>
          <w:b/>
          <w:bCs/>
          <w:color w:val="000000" w:themeColor="text1"/>
          <w:sz w:val="24"/>
          <w:szCs w:val="24"/>
        </w:rPr>
      </w:pPr>
    </w:p>
    <w:p w:rsidRPr="0087739F" w:rsidR="00EC7E6E" w:rsidRDefault="00EC7E6E" w14:paraId="1AE76E4A" w14:textId="77777777">
      <w:pPr>
        <w:autoSpaceDE w:val="0"/>
        <w:autoSpaceDN w:val="0"/>
        <w:adjustRightInd w:val="0"/>
        <w:jc w:val="center"/>
        <w:rPr>
          <w:rFonts w:ascii="Arial" w:hAnsi="Arial" w:eastAsia="Arial" w:cs="Arial"/>
          <w:b/>
          <w:bCs/>
          <w:color w:val="000000" w:themeColor="text1"/>
          <w:sz w:val="24"/>
          <w:szCs w:val="24"/>
        </w:rPr>
      </w:pPr>
    </w:p>
    <w:p w:rsidRPr="0087739F" w:rsidR="00DF2BF6" w:rsidRDefault="000630D5" w14:paraId="3B7ED0C5" w14:textId="7D8871A2">
      <w:pPr>
        <w:autoSpaceDE w:val="0"/>
        <w:autoSpaceDN w:val="0"/>
        <w:adjustRightInd w:val="0"/>
        <w:jc w:val="center"/>
        <w:rPr>
          <w:rFonts w:ascii="Arial" w:hAnsi="Arial" w:eastAsia="Arial" w:cs="Arial"/>
          <w:b/>
          <w:bCs/>
          <w:color w:val="000000" w:themeColor="text1"/>
          <w:sz w:val="24"/>
          <w:szCs w:val="24"/>
        </w:rPr>
      </w:pPr>
      <w:r w:rsidRPr="0087739F">
        <w:rPr>
          <w:rFonts w:ascii="Arial" w:hAnsi="Arial" w:eastAsia="Arial" w:cs="Arial"/>
          <w:b/>
          <w:bCs/>
          <w:color w:val="000000"/>
          <w:sz w:val="24"/>
          <w:szCs w:val="24"/>
        </w:rPr>
        <w:t xml:space="preserve">SOCIAL INNOVATION </w:t>
      </w:r>
      <w:r w:rsidRPr="0087739F" w:rsidR="00DF2BF6">
        <w:rPr>
          <w:rFonts w:ascii="Arial" w:hAnsi="Arial" w:eastAsia="Arial" w:cs="Arial"/>
          <w:b/>
          <w:bCs/>
          <w:color w:val="000000"/>
          <w:sz w:val="24"/>
          <w:szCs w:val="24"/>
        </w:rPr>
        <w:t>GRANT GUIDELINES</w:t>
      </w:r>
    </w:p>
    <w:p w:rsidRPr="0087739F" w:rsidR="00DF2BF6" w:rsidRDefault="00DF2BF6" w14:paraId="0B1BDEC6" w14:textId="77777777">
      <w:pPr>
        <w:autoSpaceDE w:val="0"/>
        <w:autoSpaceDN w:val="0"/>
        <w:adjustRightInd w:val="0"/>
        <w:rPr>
          <w:rFonts w:ascii="Arial" w:hAnsi="Arial" w:eastAsia="Arial" w:cs="Arial"/>
          <w:b/>
          <w:bCs/>
          <w:color w:val="000000" w:themeColor="text1"/>
          <w:sz w:val="24"/>
          <w:szCs w:val="24"/>
        </w:rPr>
      </w:pPr>
    </w:p>
    <w:p w:rsidRPr="0087739F" w:rsidR="002E055A" w:rsidP="0087739F" w:rsidRDefault="7C700A5D" w14:paraId="72CF97EA" w14:textId="1676A74A">
      <w:pPr>
        <w:pStyle w:val="FreeForm"/>
        <w:keepLines/>
        <w:tabs>
          <w:tab w:val="left" w:pos="1440"/>
          <w:tab w:val="left" w:pos="2880"/>
          <w:tab w:val="left" w:pos="4320"/>
          <w:tab w:val="left" w:pos="5760"/>
          <w:tab w:val="left" w:pos="7200"/>
          <w:tab w:val="left" w:pos="8640"/>
        </w:tabs>
        <w:spacing w:before="115" w:line="276" w:lineRule="auto"/>
        <w:rPr>
          <w:rFonts w:ascii="Arial" w:hAnsi="Arial" w:eastAsia="Arial" w:cs="Arial"/>
          <w:b/>
          <w:bCs/>
          <w:szCs w:val="24"/>
          <w:u w:val="single"/>
        </w:rPr>
      </w:pPr>
      <w:r w:rsidRPr="0087739F">
        <w:rPr>
          <w:rFonts w:ascii="Arial" w:hAnsi="Arial" w:eastAsia="Arial" w:cs="Arial"/>
          <w:b/>
          <w:bCs/>
          <w:szCs w:val="24"/>
          <w:u w:val="single" w:color="000000"/>
        </w:rPr>
        <w:t xml:space="preserve">BACKGROUND AND </w:t>
      </w:r>
      <w:r w:rsidRPr="0087739F" w:rsidR="002E055A">
        <w:rPr>
          <w:rFonts w:ascii="Arial" w:hAnsi="Arial" w:eastAsia="Arial" w:cs="Arial"/>
          <w:b/>
          <w:bCs/>
          <w:szCs w:val="24"/>
          <w:u w:val="single" w:color="000000"/>
        </w:rPr>
        <w:t>OVERVIEW</w:t>
      </w:r>
    </w:p>
    <w:p w:rsidRPr="0087739F" w:rsidR="002E055A" w:rsidRDefault="002E055A" w14:paraId="22B41D2A" w14:textId="77777777">
      <w:pPr>
        <w:autoSpaceDE w:val="0"/>
        <w:autoSpaceDN w:val="0"/>
        <w:adjustRightInd w:val="0"/>
        <w:rPr>
          <w:rFonts w:ascii="Arial" w:hAnsi="Arial" w:eastAsia="Arial" w:cs="Arial"/>
          <w:b/>
          <w:bCs/>
          <w:color w:val="000000" w:themeColor="text1"/>
          <w:sz w:val="24"/>
          <w:szCs w:val="24"/>
        </w:rPr>
      </w:pPr>
    </w:p>
    <w:p w:rsidRPr="0087739F" w:rsidR="00086573" w:rsidRDefault="00DF2BF6" w14:paraId="4C584B38" w14:textId="498E0C4F">
      <w:pPr>
        <w:autoSpaceDE w:val="0"/>
        <w:autoSpaceDN w:val="0"/>
        <w:adjustRightInd w:val="0"/>
        <w:rPr>
          <w:rFonts w:ascii="Arial" w:hAnsi="Arial" w:eastAsia="Arial" w:cs="Arial"/>
          <w:color w:val="000000" w:themeColor="text1"/>
          <w:sz w:val="24"/>
          <w:szCs w:val="24"/>
        </w:rPr>
      </w:pPr>
      <w:r w:rsidRPr="0087739F">
        <w:rPr>
          <w:rFonts w:ascii="Arial" w:hAnsi="Arial" w:eastAsia="Arial" w:cs="Arial"/>
          <w:color w:val="000000"/>
          <w:sz w:val="24"/>
          <w:szCs w:val="24"/>
        </w:rPr>
        <w:t xml:space="preserve">Impact Austin is a community of women that seeks to transform lives in </w:t>
      </w:r>
      <w:r w:rsidRPr="0087739F" w:rsidR="7048E62A">
        <w:rPr>
          <w:rFonts w:ascii="Arial" w:hAnsi="Arial" w:eastAsia="Arial" w:cs="Arial"/>
          <w:color w:val="000000"/>
          <w:sz w:val="24"/>
          <w:szCs w:val="24"/>
        </w:rPr>
        <w:t>Central Texas</w:t>
      </w:r>
      <w:r w:rsidRPr="0087739F">
        <w:rPr>
          <w:rFonts w:ascii="Arial" w:hAnsi="Arial" w:eastAsia="Arial" w:cs="Arial"/>
          <w:color w:val="000000"/>
          <w:sz w:val="24"/>
          <w:szCs w:val="24"/>
        </w:rPr>
        <w:t xml:space="preserve"> through high-impact and life-long giving. </w:t>
      </w:r>
      <w:r w:rsidRPr="0087739F" w:rsidR="00031245">
        <w:rPr>
          <w:rFonts w:ascii="Arial" w:hAnsi="Arial" w:eastAsia="Arial" w:cs="Arial"/>
          <w:color w:val="000000"/>
          <w:sz w:val="24"/>
          <w:szCs w:val="24"/>
        </w:rPr>
        <w:t xml:space="preserve">Impact Austin combines annual donations from members and gives multiple high-impact grants each </w:t>
      </w:r>
      <w:r w:rsidRPr="0087739F" w:rsidR="757776A9">
        <w:rPr>
          <w:rFonts w:ascii="Arial" w:hAnsi="Arial" w:eastAsia="Arial" w:cs="Arial"/>
          <w:color w:val="000000"/>
          <w:sz w:val="24"/>
          <w:szCs w:val="24"/>
        </w:rPr>
        <w:t>year</w:t>
      </w:r>
      <w:r w:rsidRPr="0087739F" w:rsidR="00031245">
        <w:rPr>
          <w:rFonts w:ascii="Arial" w:hAnsi="Arial" w:eastAsia="Arial" w:cs="Arial"/>
          <w:color w:val="000000"/>
          <w:sz w:val="24"/>
          <w:szCs w:val="24"/>
        </w:rPr>
        <w:t xml:space="preserve"> to local, worthy causes selected by </w:t>
      </w:r>
      <w:r w:rsidRPr="0087739F" w:rsidR="2009C829">
        <w:rPr>
          <w:rFonts w:ascii="Arial" w:hAnsi="Arial" w:eastAsia="Arial" w:cs="Arial"/>
          <w:color w:val="000000"/>
          <w:sz w:val="24"/>
          <w:szCs w:val="24"/>
        </w:rPr>
        <w:t>Impact Austin</w:t>
      </w:r>
      <w:r w:rsidRPr="0087739F" w:rsidR="00031245">
        <w:rPr>
          <w:rFonts w:ascii="Arial" w:hAnsi="Arial" w:eastAsia="Arial" w:cs="Arial"/>
          <w:color w:val="000000"/>
          <w:sz w:val="24"/>
          <w:szCs w:val="24"/>
        </w:rPr>
        <w:t xml:space="preserve"> members. </w:t>
      </w:r>
    </w:p>
    <w:p w:rsidRPr="0087739F" w:rsidR="733D9FA4" w:rsidRDefault="733D9FA4" w14:paraId="4B3FA70C" w14:textId="77777777">
      <w:pPr>
        <w:rPr>
          <w:rFonts w:ascii="Arial" w:hAnsi="Arial" w:eastAsia="Arial" w:cs="Arial"/>
          <w:color w:val="000000" w:themeColor="text1"/>
          <w:sz w:val="24"/>
          <w:szCs w:val="24"/>
        </w:rPr>
      </w:pPr>
    </w:p>
    <w:p w:rsidRPr="0087739F" w:rsidR="000630D5" w:rsidRDefault="009F76FA" w14:paraId="4D104828" w14:textId="1C94C296">
      <w:pPr>
        <w:rPr>
          <w:rFonts w:ascii="Arial" w:hAnsi="Arial" w:eastAsia="Arial" w:cs="Arial"/>
          <w:color w:val="000000" w:themeColor="text1"/>
          <w:sz w:val="24"/>
          <w:szCs w:val="24"/>
        </w:rPr>
      </w:pPr>
      <w:r w:rsidRPr="0087739F">
        <w:rPr>
          <w:rFonts w:ascii="Arial" w:hAnsi="Arial" w:eastAsia="Arial" w:cs="Arial"/>
          <w:color w:val="000000"/>
          <w:sz w:val="24"/>
          <w:szCs w:val="24"/>
        </w:rPr>
        <w:t>Each year</w:t>
      </w:r>
      <w:r w:rsidRPr="0087739F" w:rsidR="1DD789D8">
        <w:rPr>
          <w:rFonts w:ascii="Arial" w:hAnsi="Arial" w:eastAsia="Arial" w:cs="Arial"/>
          <w:color w:val="000000"/>
          <w:sz w:val="24"/>
          <w:szCs w:val="24"/>
        </w:rPr>
        <w:t xml:space="preserve"> in June</w:t>
      </w:r>
      <w:r w:rsidRPr="0087739F">
        <w:rPr>
          <w:rFonts w:ascii="Arial" w:hAnsi="Arial" w:eastAsia="Arial" w:cs="Arial"/>
          <w:color w:val="000000"/>
          <w:sz w:val="24"/>
          <w:szCs w:val="24"/>
        </w:rPr>
        <w:t xml:space="preserve">, </w:t>
      </w:r>
      <w:r w:rsidRPr="0087739F" w:rsidR="2009C829">
        <w:rPr>
          <w:rFonts w:ascii="Arial" w:hAnsi="Arial" w:eastAsia="Arial" w:cs="Arial"/>
          <w:color w:val="000000"/>
          <w:sz w:val="24"/>
          <w:szCs w:val="24"/>
        </w:rPr>
        <w:t>Impact Austin</w:t>
      </w:r>
      <w:r w:rsidRPr="0087739F">
        <w:rPr>
          <w:rFonts w:ascii="Arial" w:hAnsi="Arial" w:eastAsia="Arial" w:cs="Arial"/>
          <w:color w:val="000000"/>
          <w:sz w:val="24"/>
          <w:szCs w:val="24"/>
        </w:rPr>
        <w:t xml:space="preserve"> </w:t>
      </w:r>
      <w:r w:rsidRPr="0087739F" w:rsidR="00DF2BF6">
        <w:rPr>
          <w:rFonts w:ascii="Arial" w:hAnsi="Arial" w:eastAsia="Arial" w:cs="Arial"/>
          <w:color w:val="000000"/>
          <w:sz w:val="24"/>
          <w:szCs w:val="24"/>
        </w:rPr>
        <w:t>award</w:t>
      </w:r>
      <w:r w:rsidRPr="0087739F" w:rsidR="2009C829">
        <w:rPr>
          <w:rFonts w:ascii="Arial" w:hAnsi="Arial" w:eastAsia="Arial" w:cs="Arial"/>
          <w:color w:val="000000"/>
          <w:sz w:val="24"/>
          <w:szCs w:val="24"/>
        </w:rPr>
        <w:t>s</w:t>
      </w:r>
      <w:r w:rsidRPr="0087739F" w:rsidR="00DF2BF6">
        <w:rPr>
          <w:rFonts w:ascii="Arial" w:hAnsi="Arial" w:eastAsia="Arial" w:cs="Arial"/>
          <w:color w:val="000000"/>
          <w:sz w:val="24"/>
          <w:szCs w:val="24"/>
        </w:rPr>
        <w:t xml:space="preserve"> </w:t>
      </w:r>
      <w:r w:rsidRPr="0087739F" w:rsidR="00EC7E6E">
        <w:rPr>
          <w:rFonts w:ascii="Arial" w:hAnsi="Arial" w:eastAsia="Arial" w:cs="Arial"/>
          <w:color w:val="000000"/>
          <w:sz w:val="24"/>
          <w:szCs w:val="24"/>
        </w:rPr>
        <w:t>high</w:t>
      </w:r>
      <w:r w:rsidRPr="0087739F" w:rsidR="6236D9DD">
        <w:rPr>
          <w:rFonts w:ascii="Arial" w:hAnsi="Arial" w:eastAsia="Arial" w:cs="Arial"/>
          <w:color w:val="000000"/>
          <w:sz w:val="24"/>
          <w:szCs w:val="24"/>
        </w:rPr>
        <w:t>-</w:t>
      </w:r>
      <w:r w:rsidRPr="0087739F" w:rsidR="00EC7E6E">
        <w:rPr>
          <w:rFonts w:ascii="Arial" w:hAnsi="Arial" w:eastAsia="Arial" w:cs="Arial"/>
          <w:color w:val="000000"/>
          <w:sz w:val="24"/>
          <w:szCs w:val="24"/>
        </w:rPr>
        <w:t xml:space="preserve">impact </w:t>
      </w:r>
      <w:r w:rsidRPr="0087739F" w:rsidR="7048E62A">
        <w:rPr>
          <w:rFonts w:ascii="Arial" w:hAnsi="Arial" w:eastAsia="Arial" w:cs="Arial"/>
          <w:color w:val="000000"/>
          <w:sz w:val="24"/>
          <w:szCs w:val="24"/>
        </w:rPr>
        <w:t>P</w:t>
      </w:r>
      <w:r w:rsidRPr="0087739F" w:rsidR="00EC7E6E">
        <w:rPr>
          <w:rFonts w:ascii="Arial" w:hAnsi="Arial" w:eastAsia="Arial" w:cs="Arial"/>
          <w:color w:val="000000"/>
          <w:sz w:val="24"/>
          <w:szCs w:val="24"/>
        </w:rPr>
        <w:t>rogram</w:t>
      </w:r>
      <w:r w:rsidRPr="0087739F" w:rsidR="00FD316D">
        <w:rPr>
          <w:rFonts w:ascii="Arial" w:hAnsi="Arial" w:eastAsia="Arial" w:cs="Arial"/>
          <w:color w:val="000000"/>
          <w:sz w:val="24"/>
          <w:szCs w:val="24"/>
        </w:rPr>
        <w:t xml:space="preserve"> </w:t>
      </w:r>
      <w:r w:rsidRPr="0087739F" w:rsidR="7048E62A">
        <w:rPr>
          <w:rFonts w:ascii="Arial" w:hAnsi="Arial" w:eastAsia="Arial" w:cs="Arial"/>
          <w:color w:val="000000"/>
          <w:sz w:val="24"/>
          <w:szCs w:val="24"/>
        </w:rPr>
        <w:t>G</w:t>
      </w:r>
      <w:r w:rsidRPr="0087739F" w:rsidR="00DF2BF6">
        <w:rPr>
          <w:rFonts w:ascii="Arial" w:hAnsi="Arial" w:eastAsia="Arial" w:cs="Arial"/>
          <w:color w:val="000000"/>
          <w:sz w:val="24"/>
          <w:szCs w:val="24"/>
        </w:rPr>
        <w:t xml:space="preserve">rants in </w:t>
      </w:r>
      <w:r w:rsidRPr="0087739F" w:rsidR="009670CD">
        <w:rPr>
          <w:rFonts w:ascii="Arial" w:hAnsi="Arial" w:eastAsia="Arial" w:cs="Arial"/>
          <w:color w:val="000000"/>
          <w:sz w:val="24"/>
          <w:szCs w:val="24"/>
        </w:rPr>
        <w:t xml:space="preserve">three </w:t>
      </w:r>
      <w:r w:rsidRPr="0087739F" w:rsidR="00EC7E6E">
        <w:rPr>
          <w:rFonts w:ascii="Arial" w:hAnsi="Arial" w:eastAsia="Arial" w:cs="Arial"/>
          <w:color w:val="000000"/>
          <w:sz w:val="24"/>
          <w:szCs w:val="24"/>
        </w:rPr>
        <w:t>focus areas</w:t>
      </w:r>
      <w:r w:rsidRPr="0087739F" w:rsidR="009670CD">
        <w:rPr>
          <w:rFonts w:ascii="Arial" w:hAnsi="Arial" w:eastAsia="Arial" w:cs="Arial"/>
          <w:color w:val="000000"/>
          <w:sz w:val="24"/>
          <w:szCs w:val="24"/>
        </w:rPr>
        <w:t>:</w:t>
      </w:r>
      <w:r w:rsidRPr="0087739F" w:rsidR="00EC7E6E">
        <w:rPr>
          <w:rFonts w:ascii="Arial" w:hAnsi="Arial" w:eastAsia="Arial" w:cs="Arial"/>
          <w:color w:val="000000"/>
          <w:sz w:val="24"/>
          <w:szCs w:val="24"/>
        </w:rPr>
        <w:t xml:space="preserve"> </w:t>
      </w:r>
      <w:r w:rsidRPr="0087739F" w:rsidR="6236D9DD">
        <w:rPr>
          <w:rFonts w:ascii="Arial" w:hAnsi="Arial" w:eastAsia="Arial" w:cs="Arial"/>
          <w:color w:val="000000"/>
          <w:sz w:val="24"/>
          <w:szCs w:val="24"/>
        </w:rPr>
        <w:t>C</w:t>
      </w:r>
      <w:r w:rsidRPr="0087739F" w:rsidR="009670CD">
        <w:rPr>
          <w:rFonts w:ascii="Arial" w:hAnsi="Arial" w:eastAsia="Arial" w:cs="Arial"/>
          <w:color w:val="000000"/>
          <w:sz w:val="24"/>
          <w:szCs w:val="24"/>
        </w:rPr>
        <w:t>ommunity</w:t>
      </w:r>
      <w:r w:rsidRPr="0087739F" w:rsidR="6236D9DD">
        <w:rPr>
          <w:rFonts w:ascii="Arial" w:hAnsi="Arial" w:eastAsia="Arial" w:cs="Arial"/>
          <w:color w:val="000000"/>
          <w:sz w:val="24"/>
          <w:szCs w:val="24"/>
        </w:rPr>
        <w:t>;</w:t>
      </w:r>
      <w:r w:rsidRPr="0087739F" w:rsidR="00DF2BF6">
        <w:rPr>
          <w:rFonts w:ascii="Arial" w:hAnsi="Arial" w:eastAsia="Arial" w:cs="Arial"/>
          <w:color w:val="000000"/>
          <w:sz w:val="24"/>
          <w:szCs w:val="24"/>
        </w:rPr>
        <w:t xml:space="preserve"> </w:t>
      </w:r>
      <w:r w:rsidRPr="0087739F" w:rsidR="6236D9DD">
        <w:rPr>
          <w:rFonts w:ascii="Arial" w:hAnsi="Arial" w:eastAsia="Arial" w:cs="Arial"/>
          <w:color w:val="000000"/>
          <w:sz w:val="24"/>
          <w:szCs w:val="24"/>
        </w:rPr>
        <w:t>E</w:t>
      </w:r>
      <w:r w:rsidRPr="0087739F" w:rsidR="00DF2BF6">
        <w:rPr>
          <w:rFonts w:ascii="Arial" w:hAnsi="Arial" w:eastAsia="Arial" w:cs="Arial"/>
          <w:color w:val="000000"/>
          <w:sz w:val="24"/>
          <w:szCs w:val="24"/>
        </w:rPr>
        <w:t>ducation</w:t>
      </w:r>
      <w:r w:rsidRPr="0087739F" w:rsidR="2009C829">
        <w:rPr>
          <w:rFonts w:ascii="Arial" w:hAnsi="Arial" w:eastAsia="Arial" w:cs="Arial"/>
          <w:color w:val="000000"/>
          <w:sz w:val="24"/>
          <w:szCs w:val="24"/>
        </w:rPr>
        <w:t>;</w:t>
      </w:r>
      <w:r w:rsidRPr="0087739F" w:rsidR="00DF2BF6">
        <w:rPr>
          <w:rFonts w:ascii="Arial" w:hAnsi="Arial" w:eastAsia="Arial" w:cs="Arial"/>
          <w:color w:val="000000"/>
          <w:sz w:val="24"/>
          <w:szCs w:val="24"/>
        </w:rPr>
        <w:t xml:space="preserve"> </w:t>
      </w:r>
      <w:r w:rsidRPr="0087739F" w:rsidR="009670CD">
        <w:rPr>
          <w:rFonts w:ascii="Arial" w:hAnsi="Arial" w:eastAsia="Arial" w:cs="Arial"/>
          <w:color w:val="000000"/>
          <w:sz w:val="24"/>
          <w:szCs w:val="24"/>
        </w:rPr>
        <w:t xml:space="preserve">and </w:t>
      </w:r>
      <w:r w:rsidRPr="0087739F" w:rsidR="2009C829">
        <w:rPr>
          <w:rFonts w:ascii="Arial" w:hAnsi="Arial" w:eastAsia="Arial" w:cs="Arial"/>
          <w:color w:val="000000"/>
          <w:sz w:val="24"/>
          <w:szCs w:val="24"/>
        </w:rPr>
        <w:t>H</w:t>
      </w:r>
      <w:r w:rsidRPr="0087739F" w:rsidR="00DF2BF6">
        <w:rPr>
          <w:rFonts w:ascii="Arial" w:hAnsi="Arial" w:eastAsia="Arial" w:cs="Arial"/>
          <w:color w:val="000000"/>
          <w:sz w:val="24"/>
          <w:szCs w:val="24"/>
        </w:rPr>
        <w:t xml:space="preserve">ealth and </w:t>
      </w:r>
      <w:r w:rsidRPr="0087739F" w:rsidR="2009C829">
        <w:rPr>
          <w:rFonts w:ascii="Arial" w:hAnsi="Arial" w:eastAsia="Arial" w:cs="Arial"/>
          <w:color w:val="000000"/>
          <w:sz w:val="24"/>
          <w:szCs w:val="24"/>
        </w:rPr>
        <w:t>W</w:t>
      </w:r>
      <w:r w:rsidRPr="0087739F" w:rsidR="00DF2BF6">
        <w:rPr>
          <w:rFonts w:ascii="Arial" w:hAnsi="Arial" w:eastAsia="Arial" w:cs="Arial"/>
          <w:color w:val="000000"/>
          <w:sz w:val="24"/>
          <w:szCs w:val="24"/>
        </w:rPr>
        <w:t>ell</w:t>
      </w:r>
      <w:r w:rsidRPr="0087739F" w:rsidR="009670CD">
        <w:rPr>
          <w:rFonts w:ascii="Arial" w:hAnsi="Arial" w:eastAsia="Arial" w:cs="Arial"/>
          <w:color w:val="000000"/>
          <w:sz w:val="24"/>
          <w:szCs w:val="24"/>
        </w:rPr>
        <w:t>-being</w:t>
      </w:r>
      <w:r w:rsidRPr="0087739F" w:rsidR="00DF2BF6">
        <w:rPr>
          <w:rFonts w:ascii="Arial" w:hAnsi="Arial" w:eastAsia="Arial" w:cs="Arial"/>
          <w:color w:val="000000"/>
          <w:sz w:val="24"/>
          <w:szCs w:val="24"/>
        </w:rPr>
        <w:t xml:space="preserve">. </w:t>
      </w:r>
      <w:r w:rsidRPr="0087739F" w:rsidR="1DD789D8">
        <w:rPr>
          <w:rFonts w:ascii="Arial" w:hAnsi="Arial" w:eastAsia="Arial" w:cs="Arial"/>
          <w:color w:val="000000"/>
          <w:sz w:val="24"/>
          <w:szCs w:val="24"/>
        </w:rPr>
        <w:t>Along with the Program Gr</w:t>
      </w:r>
      <w:r w:rsidRPr="0087739F" w:rsidR="7048E62A">
        <w:rPr>
          <w:rFonts w:ascii="Arial" w:hAnsi="Arial" w:eastAsia="Arial" w:cs="Arial"/>
          <w:color w:val="000000"/>
          <w:sz w:val="24"/>
          <w:szCs w:val="24"/>
        </w:rPr>
        <w:t xml:space="preserve">ants, </w:t>
      </w:r>
      <w:r w:rsidRPr="0087739F" w:rsidR="00086573">
        <w:rPr>
          <w:rFonts w:ascii="Arial" w:hAnsi="Arial" w:eastAsia="Arial" w:cs="Arial"/>
          <w:color w:val="000000"/>
          <w:sz w:val="24"/>
          <w:szCs w:val="24"/>
        </w:rPr>
        <w:t>Impact Austin a</w:t>
      </w:r>
      <w:r w:rsidRPr="0087739F" w:rsidR="1DD789D8">
        <w:rPr>
          <w:rFonts w:ascii="Arial" w:hAnsi="Arial" w:eastAsia="Arial" w:cs="Arial"/>
          <w:color w:val="000000"/>
          <w:sz w:val="24"/>
          <w:szCs w:val="24"/>
        </w:rPr>
        <w:t>lso a</w:t>
      </w:r>
      <w:r w:rsidRPr="0087739F" w:rsidR="00086573">
        <w:rPr>
          <w:rFonts w:ascii="Arial" w:hAnsi="Arial" w:eastAsia="Arial" w:cs="Arial"/>
          <w:color w:val="000000"/>
          <w:sz w:val="24"/>
          <w:szCs w:val="24"/>
        </w:rPr>
        <w:t>ward</w:t>
      </w:r>
      <w:r w:rsidRPr="0087739F" w:rsidR="733D9FA4">
        <w:rPr>
          <w:rFonts w:ascii="Arial" w:hAnsi="Arial" w:eastAsia="Arial" w:cs="Arial"/>
          <w:color w:val="000000"/>
          <w:sz w:val="24"/>
          <w:szCs w:val="24"/>
        </w:rPr>
        <w:t>s</w:t>
      </w:r>
      <w:r w:rsidRPr="0087739F" w:rsidR="3344A1A1">
        <w:rPr>
          <w:rFonts w:ascii="Arial" w:hAnsi="Arial" w:eastAsia="Arial" w:cs="Arial"/>
          <w:color w:val="000000"/>
          <w:sz w:val="24"/>
          <w:szCs w:val="24"/>
        </w:rPr>
        <w:t xml:space="preserve"> an annual</w:t>
      </w:r>
      <w:r w:rsidRPr="0087739F" w:rsidR="00086573">
        <w:rPr>
          <w:rFonts w:ascii="Arial" w:hAnsi="Arial" w:eastAsia="Arial" w:cs="Arial"/>
          <w:color w:val="000000"/>
          <w:sz w:val="24"/>
          <w:szCs w:val="24"/>
        </w:rPr>
        <w:t xml:space="preserve"> </w:t>
      </w:r>
      <w:r w:rsidRPr="0087739F" w:rsidR="3344A1A1">
        <w:rPr>
          <w:rFonts w:ascii="Arial" w:hAnsi="Arial" w:eastAsia="Arial" w:cs="Arial"/>
          <w:color w:val="000000"/>
          <w:sz w:val="24"/>
          <w:szCs w:val="24"/>
        </w:rPr>
        <w:t>C</w:t>
      </w:r>
      <w:r w:rsidRPr="0087739F" w:rsidR="00086573">
        <w:rPr>
          <w:rFonts w:ascii="Arial" w:hAnsi="Arial" w:eastAsia="Arial" w:cs="Arial"/>
          <w:color w:val="000000"/>
          <w:sz w:val="24"/>
          <w:szCs w:val="24"/>
        </w:rPr>
        <w:t>atalyst grant,</w:t>
      </w:r>
      <w:r w:rsidRPr="0087739F" w:rsidR="1DD789D8">
        <w:rPr>
          <w:rFonts w:ascii="Arial" w:hAnsi="Arial" w:eastAsia="Arial" w:cs="Arial"/>
          <w:color w:val="000000"/>
          <w:sz w:val="24"/>
          <w:szCs w:val="24"/>
        </w:rPr>
        <w:t xml:space="preserve"> </w:t>
      </w:r>
      <w:r w:rsidRPr="0087739F" w:rsidR="5A8025C1">
        <w:rPr>
          <w:rFonts w:ascii="Arial" w:hAnsi="Arial" w:eastAsia="Arial" w:cs="Arial"/>
          <w:color w:val="000000"/>
          <w:sz w:val="24"/>
          <w:szCs w:val="24"/>
        </w:rPr>
        <w:t xml:space="preserve">which is </w:t>
      </w:r>
      <w:r w:rsidRPr="0087739F" w:rsidR="1C6D6068">
        <w:rPr>
          <w:rFonts w:ascii="Arial" w:hAnsi="Arial" w:eastAsia="Arial" w:cs="Arial"/>
          <w:color w:val="000000"/>
          <w:sz w:val="24"/>
          <w:szCs w:val="24"/>
        </w:rPr>
        <w:t xml:space="preserve">capacity building </w:t>
      </w:r>
      <w:r w:rsidRPr="0087739F" w:rsidR="7048E62A">
        <w:rPr>
          <w:rFonts w:ascii="Arial" w:hAnsi="Arial" w:eastAsia="Arial" w:cs="Arial"/>
          <w:color w:val="000000"/>
          <w:sz w:val="24"/>
          <w:szCs w:val="24"/>
        </w:rPr>
        <w:t>funding</w:t>
      </w:r>
      <w:r w:rsidRPr="0087739F" w:rsidR="1C6D6068">
        <w:rPr>
          <w:rFonts w:ascii="Arial" w:hAnsi="Arial" w:eastAsia="Arial" w:cs="Arial"/>
          <w:color w:val="000000"/>
          <w:sz w:val="24"/>
          <w:szCs w:val="24"/>
        </w:rPr>
        <w:t xml:space="preserve"> </w:t>
      </w:r>
      <w:r w:rsidRPr="0087739F" w:rsidR="6236D9DD">
        <w:rPr>
          <w:rFonts w:ascii="Arial" w:hAnsi="Arial" w:eastAsia="Arial" w:cs="Arial"/>
          <w:color w:val="000000"/>
          <w:sz w:val="24"/>
          <w:szCs w:val="24"/>
        </w:rPr>
        <w:t xml:space="preserve">intended </w:t>
      </w:r>
      <w:r w:rsidRPr="0087739F" w:rsidR="00086573">
        <w:rPr>
          <w:rFonts w:ascii="Arial" w:hAnsi="Arial" w:eastAsia="Arial" w:cs="Arial"/>
          <w:color w:val="000000"/>
          <w:sz w:val="24"/>
          <w:szCs w:val="24"/>
        </w:rPr>
        <w:t>to strengthen and grow nonprofit organizations.</w:t>
      </w:r>
      <w:r w:rsidRPr="0087739F" w:rsidR="00EC7E6E">
        <w:rPr>
          <w:rFonts w:ascii="Arial" w:hAnsi="Arial" w:eastAsia="Arial" w:cs="Arial"/>
          <w:color w:val="000000"/>
          <w:sz w:val="24"/>
          <w:szCs w:val="24"/>
        </w:rPr>
        <w:t xml:space="preserve"> </w:t>
      </w:r>
    </w:p>
    <w:p w:rsidRPr="0087739F" w:rsidR="000630D5" w:rsidRDefault="000630D5" w14:paraId="3A7E8DC7" w14:textId="350A77D8">
      <w:pPr>
        <w:rPr>
          <w:rFonts w:ascii="Arial" w:hAnsi="Arial" w:eastAsia="Arial" w:cs="Arial"/>
          <w:color w:val="000000" w:themeColor="text1"/>
          <w:sz w:val="24"/>
          <w:szCs w:val="24"/>
        </w:rPr>
      </w:pPr>
    </w:p>
    <w:p w:rsidRPr="0087739F" w:rsidR="000630D5" w:rsidP="15EE2410" w:rsidRDefault="54BB6E76" w14:paraId="3CF80699" w14:textId="624FFA36">
      <w:pPr>
        <w:rPr>
          <w:rFonts w:ascii="Arial" w:hAnsi="Arial" w:eastAsia="Arial" w:cs="Arial"/>
          <w:color w:val="000000" w:themeColor="text1" w:themeTint="FF" w:themeShade="FF"/>
          <w:sz w:val="24"/>
          <w:szCs w:val="24"/>
        </w:rPr>
      </w:pPr>
      <w:r w:rsidRPr="15EE2410" w:rsidR="15EE2410">
        <w:rPr>
          <w:rFonts w:ascii="Arial" w:hAnsi="Arial" w:eastAsia="Arial" w:cs="Arial"/>
          <w:color w:val="000000" w:themeColor="text1" w:themeTint="FF" w:themeShade="FF"/>
          <w:sz w:val="24"/>
          <w:szCs w:val="24"/>
        </w:rPr>
        <w:t>In November 2019, Impact Austin will award the organization’s first-ever Social Innovation Grant. This will fund a collaborative focused on advancing equity for women and girls of color in the Greater Austin Area. See definitions below for additional information.</w:t>
      </w:r>
    </w:p>
    <w:p w:rsidRPr="0087739F" w:rsidR="00E40773" w:rsidRDefault="00E40773" w14:paraId="340B79CE" w14:textId="77777777">
      <w:pPr>
        <w:autoSpaceDE w:val="0"/>
        <w:autoSpaceDN w:val="0"/>
        <w:adjustRightInd w:val="0"/>
        <w:rPr>
          <w:rFonts w:ascii="Arial" w:hAnsi="Arial" w:eastAsia="Arial" w:cs="Arial"/>
          <w:color w:val="000000" w:themeColor="text1"/>
          <w:sz w:val="24"/>
          <w:szCs w:val="24"/>
        </w:rPr>
      </w:pPr>
    </w:p>
    <w:p w:rsidRPr="0087739F" w:rsidR="00DF2BF6" w:rsidP="54BB6E76" w:rsidRDefault="54BB6E76" w14:paraId="374C9B9E" w14:textId="13510B8B">
      <w:pPr>
        <w:autoSpaceDE w:val="0"/>
        <w:autoSpaceDN w:val="0"/>
        <w:adjustRightInd w:val="0"/>
        <w:rPr>
          <w:rFonts w:ascii="Arial" w:hAnsi="Arial" w:eastAsia="Arial" w:cs="Arial"/>
          <w:color w:val="000000" w:themeColor="text1"/>
          <w:sz w:val="24"/>
          <w:szCs w:val="24"/>
        </w:rPr>
      </w:pPr>
      <w:r w:rsidRPr="54BB6E76">
        <w:rPr>
          <w:rFonts w:ascii="Arial" w:hAnsi="Arial" w:eastAsia="Arial" w:cs="Arial"/>
          <w:color w:val="000000" w:themeColor="text1"/>
          <w:sz w:val="24"/>
          <w:szCs w:val="24"/>
        </w:rPr>
        <w:t xml:space="preserve">Proposals for the Social Innovation Grant will be solicited and evaluated from August to October. The Social Innovation Grant amount for 2019 is $110,000 and will be awarded on November 6, 2019 by a vote with Impact Austin’s full membership. </w:t>
      </w:r>
    </w:p>
    <w:p w:rsidRPr="0087739F" w:rsidR="00DF2BF6" w:rsidRDefault="00DF2BF6" w14:paraId="10FAD6B1" w14:textId="77777777">
      <w:pPr>
        <w:autoSpaceDE w:val="0"/>
        <w:autoSpaceDN w:val="0"/>
        <w:adjustRightInd w:val="0"/>
        <w:rPr>
          <w:rFonts w:ascii="Arial" w:hAnsi="Arial" w:eastAsia="Arial" w:cs="Arial"/>
          <w:color w:val="000000" w:themeColor="text1"/>
          <w:sz w:val="24"/>
          <w:szCs w:val="24"/>
        </w:rPr>
      </w:pPr>
    </w:p>
    <w:p w:rsidRPr="0087739F" w:rsidR="009F76FA" w:rsidP="0087739F" w:rsidRDefault="009F76FA" w14:paraId="681C87E0" w14:textId="09761AFD">
      <w:pPr>
        <w:pStyle w:val="FreeForm"/>
        <w:keepLines/>
        <w:tabs>
          <w:tab w:val="left" w:pos="1440"/>
          <w:tab w:val="left" w:pos="2880"/>
          <w:tab w:val="left" w:pos="4320"/>
          <w:tab w:val="left" w:pos="5760"/>
          <w:tab w:val="left" w:pos="7200"/>
          <w:tab w:val="left" w:pos="8640"/>
        </w:tabs>
        <w:spacing w:before="115" w:line="276" w:lineRule="auto"/>
        <w:rPr>
          <w:rFonts w:ascii="Arial" w:hAnsi="Arial" w:eastAsia="Arial" w:cs="Arial"/>
          <w:b/>
          <w:bCs/>
          <w:szCs w:val="24"/>
          <w:u w:val="single"/>
        </w:rPr>
      </w:pPr>
      <w:r w:rsidRPr="0087739F">
        <w:rPr>
          <w:rFonts w:ascii="Arial" w:hAnsi="Arial" w:eastAsia="Arial" w:cs="Arial"/>
          <w:b/>
          <w:bCs/>
          <w:szCs w:val="24"/>
          <w:u w:val="single" w:color="000000"/>
        </w:rPr>
        <w:t>DEFINITIONS</w:t>
      </w:r>
    </w:p>
    <w:p w:rsidRPr="0087739F" w:rsidR="5A8025C1" w:rsidP="0087739F" w:rsidRDefault="5A8025C1" w14:paraId="38D43778" w14:textId="183AB4D3">
      <w:pPr>
        <w:pStyle w:val="FreeForm"/>
        <w:spacing w:before="115" w:line="276" w:lineRule="auto"/>
        <w:rPr>
          <w:rFonts w:ascii="Arial" w:hAnsi="Arial" w:eastAsia="Arial" w:cs="Arial"/>
          <w:b/>
          <w:bCs/>
          <w:szCs w:val="24"/>
          <w:u w:val="single"/>
        </w:rPr>
      </w:pPr>
    </w:p>
    <w:p w:rsidRPr="0087739F" w:rsidR="007530C0" w:rsidP="54BB6E76" w:rsidRDefault="54BB6E76" w14:paraId="7DFD88B7" w14:textId="5EB37ACF">
      <w:pPr>
        <w:rPr>
          <w:rFonts w:ascii="Arial" w:hAnsi="Arial" w:eastAsia="Arial" w:cs="Arial"/>
          <w:color w:val="000000" w:themeColor="text1"/>
          <w:sz w:val="24"/>
          <w:szCs w:val="24"/>
        </w:rPr>
      </w:pPr>
      <w:r w:rsidRPr="54BB6E76">
        <w:rPr>
          <w:rFonts w:ascii="Arial" w:hAnsi="Arial" w:eastAsia="Arial" w:cs="Arial"/>
          <w:b/>
          <w:bCs/>
          <w:color w:val="222222"/>
          <w:sz w:val="24"/>
          <w:szCs w:val="24"/>
        </w:rPr>
        <w:t xml:space="preserve">Collaborative: </w:t>
      </w:r>
      <w:r w:rsidRPr="54BB6E76">
        <w:rPr>
          <w:rFonts w:ascii="Arial" w:hAnsi="Arial" w:eastAsia="Arial" w:cs="Arial"/>
          <w:color w:val="222222"/>
          <w:sz w:val="24"/>
          <w:szCs w:val="24"/>
        </w:rPr>
        <w:t>A</w:t>
      </w:r>
      <w:r w:rsidRPr="54BB6E76">
        <w:rPr>
          <w:rFonts w:ascii="Arial" w:hAnsi="Arial" w:eastAsia="Arial" w:cs="Arial"/>
          <w:b/>
          <w:bCs/>
          <w:color w:val="222222"/>
          <w:sz w:val="24"/>
          <w:szCs w:val="24"/>
        </w:rPr>
        <w:t xml:space="preserve"> </w:t>
      </w:r>
      <w:r w:rsidRPr="54BB6E76">
        <w:rPr>
          <w:rFonts w:ascii="Arial" w:hAnsi="Arial" w:eastAsia="Arial" w:cs="Arial"/>
          <w:color w:val="222222"/>
          <w:sz w:val="24"/>
          <w:szCs w:val="24"/>
        </w:rPr>
        <w:t>group of two or more entities, at least one of which is in the social sector, working for a common goal. This collaboration can be a new or existing program with entities currently partnering together for a collective outcome. Alternatively, the collaboration can be a formal organization with established membership. Ideal applicants will have clearly defined roles and responsibilities for each entity and will incorporate a healthy mix of different entity types. Submitting entity must be an established IRS 501(c)(3) or 509(a) tax-exempt organization.</w:t>
      </w:r>
    </w:p>
    <w:p w:rsidRPr="0087739F" w:rsidR="007530C0" w:rsidRDefault="007530C0" w14:paraId="0272D669" w14:textId="77777777">
      <w:pPr>
        <w:rPr>
          <w:rFonts w:ascii="Arial" w:hAnsi="Arial" w:eastAsia="Arial" w:cs="Arial"/>
          <w:color w:val="000000" w:themeColor="text1"/>
          <w:sz w:val="24"/>
          <w:szCs w:val="24"/>
        </w:rPr>
      </w:pPr>
      <w:r w:rsidRPr="0087739F">
        <w:rPr>
          <w:rFonts w:ascii="Arial" w:hAnsi="Arial" w:eastAsia="Arial" w:cs="Arial"/>
          <w:color w:val="222222"/>
          <w:sz w:val="24"/>
          <w:szCs w:val="24"/>
        </w:rPr>
        <w:t> </w:t>
      </w:r>
    </w:p>
    <w:p w:rsidRPr="0087739F" w:rsidR="007530C0" w:rsidRDefault="007530C0" w14:paraId="0A982C6D" w14:textId="04C4B406">
      <w:pPr>
        <w:rPr>
          <w:rFonts w:ascii="Arial" w:hAnsi="Arial" w:eastAsia="Arial" w:cs="Arial"/>
          <w:color w:val="000000" w:themeColor="text1"/>
          <w:sz w:val="24"/>
          <w:szCs w:val="24"/>
        </w:rPr>
      </w:pPr>
      <w:r w:rsidRPr="0087739F">
        <w:rPr>
          <w:rFonts w:ascii="Arial" w:hAnsi="Arial" w:eastAsia="Arial" w:cs="Arial"/>
          <w:b/>
          <w:bCs/>
          <w:color w:val="222222"/>
          <w:sz w:val="24"/>
          <w:szCs w:val="24"/>
        </w:rPr>
        <w:lastRenderedPageBreak/>
        <w:t>High Impact:</w:t>
      </w:r>
      <w:r w:rsidRPr="0087739F" w:rsidR="7AD929F0">
        <w:rPr>
          <w:rFonts w:ascii="Arial" w:hAnsi="Arial" w:eastAsia="Arial" w:cs="Arial"/>
          <w:b/>
          <w:bCs/>
          <w:color w:val="222222"/>
          <w:sz w:val="24"/>
          <w:szCs w:val="24"/>
        </w:rPr>
        <w:t xml:space="preserve"> </w:t>
      </w:r>
      <w:r w:rsidRPr="0087739F" w:rsidR="7AD929F0">
        <w:rPr>
          <w:rFonts w:ascii="Arial" w:hAnsi="Arial" w:eastAsia="Arial" w:cs="Arial"/>
          <w:color w:val="222222"/>
          <w:sz w:val="24"/>
          <w:szCs w:val="24"/>
        </w:rPr>
        <w:t>M</w:t>
      </w:r>
      <w:r w:rsidRPr="0087739F">
        <w:rPr>
          <w:rFonts w:ascii="Arial" w:hAnsi="Arial" w:eastAsia="Arial" w:cs="Arial"/>
          <w:color w:val="222222"/>
          <w:sz w:val="24"/>
          <w:szCs w:val="24"/>
        </w:rPr>
        <w:t>easurable outcomes as a result of specific actions, activities</w:t>
      </w:r>
      <w:r w:rsidRPr="0087739F" w:rsidR="7AD929F0">
        <w:rPr>
          <w:rFonts w:ascii="Arial" w:hAnsi="Arial" w:eastAsia="Arial" w:cs="Arial"/>
          <w:color w:val="222222"/>
          <w:sz w:val="24"/>
          <w:szCs w:val="24"/>
        </w:rPr>
        <w:t xml:space="preserve"> </w:t>
      </w:r>
      <w:r w:rsidRPr="0087739F">
        <w:rPr>
          <w:rFonts w:ascii="Arial" w:hAnsi="Arial" w:eastAsia="Arial" w:cs="Arial"/>
          <w:color w:val="222222"/>
          <w:sz w:val="24"/>
          <w:szCs w:val="24"/>
        </w:rPr>
        <w:t>and/or solutions that tackle the root cause of a particular social problem or issue. Ideal applicants will be able to demonstrate a track record of significant positive change as evidenced by clearly defined key performance indicators (KPI) over time, as well as attainable future KPI targets.</w:t>
      </w:r>
    </w:p>
    <w:p w:rsidRPr="0087739F" w:rsidR="007530C0" w:rsidRDefault="007530C0" w14:paraId="0AED0082" w14:textId="77777777">
      <w:pPr>
        <w:rPr>
          <w:rFonts w:ascii="Arial" w:hAnsi="Arial" w:eastAsia="Arial" w:cs="Arial"/>
          <w:color w:val="000000" w:themeColor="text1"/>
          <w:sz w:val="24"/>
          <w:szCs w:val="24"/>
        </w:rPr>
      </w:pPr>
      <w:r w:rsidRPr="0087739F">
        <w:rPr>
          <w:rFonts w:ascii="Arial" w:hAnsi="Arial" w:eastAsia="Arial" w:cs="Arial"/>
          <w:color w:val="222222"/>
          <w:sz w:val="24"/>
          <w:szCs w:val="24"/>
        </w:rPr>
        <w:t> </w:t>
      </w:r>
    </w:p>
    <w:p w:rsidRPr="0087739F" w:rsidR="007530C0" w:rsidRDefault="007530C0" w14:paraId="41393A75" w14:textId="06BE1CD6">
      <w:pPr>
        <w:rPr>
          <w:rFonts w:ascii="Arial" w:hAnsi="Arial" w:eastAsia="Arial" w:cs="Arial"/>
          <w:color w:val="000000" w:themeColor="text1"/>
          <w:sz w:val="24"/>
          <w:szCs w:val="24"/>
        </w:rPr>
      </w:pPr>
      <w:r w:rsidRPr="0087739F">
        <w:rPr>
          <w:rFonts w:ascii="Arial" w:hAnsi="Arial" w:eastAsia="Arial" w:cs="Arial"/>
          <w:b/>
          <w:bCs/>
          <w:color w:val="222222"/>
          <w:sz w:val="24"/>
          <w:szCs w:val="24"/>
        </w:rPr>
        <w:t>Social Innovation:</w:t>
      </w:r>
      <w:r w:rsidRPr="0087739F" w:rsidR="7AD929F0">
        <w:rPr>
          <w:rFonts w:ascii="Arial" w:hAnsi="Arial" w:eastAsia="Arial" w:cs="Arial"/>
          <w:b/>
          <w:bCs/>
          <w:color w:val="222222"/>
          <w:sz w:val="24"/>
          <w:szCs w:val="24"/>
        </w:rPr>
        <w:t xml:space="preserve"> </w:t>
      </w:r>
      <w:r w:rsidRPr="0087739F">
        <w:rPr>
          <w:rFonts w:ascii="Arial" w:hAnsi="Arial" w:eastAsia="Arial" w:cs="Arial"/>
          <w:color w:val="222222"/>
          <w:sz w:val="24"/>
          <w:szCs w:val="24"/>
        </w:rPr>
        <w:t>New social practices that aim to meet social needs in a more effective way than existing solutions. Ideal applicants will be able to clearly articulate the existing solutions and the differentiating factors that make them innovative.</w:t>
      </w:r>
    </w:p>
    <w:p w:rsidRPr="0087739F" w:rsidR="007530C0" w:rsidRDefault="007530C0" w14:paraId="4B8470C6" w14:textId="77777777">
      <w:pPr>
        <w:rPr>
          <w:rFonts w:ascii="Arial" w:hAnsi="Arial" w:eastAsia="Arial" w:cs="Arial"/>
          <w:color w:val="000000" w:themeColor="text1"/>
          <w:sz w:val="24"/>
          <w:szCs w:val="24"/>
        </w:rPr>
      </w:pPr>
      <w:r w:rsidRPr="0087739F">
        <w:rPr>
          <w:rFonts w:ascii="Arial" w:hAnsi="Arial" w:eastAsia="Arial" w:cs="Arial"/>
          <w:color w:val="222222"/>
          <w:sz w:val="24"/>
          <w:szCs w:val="24"/>
        </w:rPr>
        <w:t> </w:t>
      </w:r>
    </w:p>
    <w:p w:rsidRPr="0087739F" w:rsidR="009F76FA" w:rsidP="54BB6E76" w:rsidRDefault="54BB6E76" w14:paraId="33DD7358" w14:textId="2D684256">
      <w:pPr>
        <w:rPr>
          <w:rFonts w:ascii="Arial" w:hAnsi="Arial" w:eastAsia="Arial" w:cs="Arial"/>
          <w:color w:val="000000" w:themeColor="text1"/>
        </w:rPr>
      </w:pPr>
      <w:r w:rsidRPr="54BB6E76">
        <w:rPr>
          <w:rFonts w:ascii="Arial" w:hAnsi="Arial" w:eastAsia="Arial" w:cs="Arial"/>
          <w:b/>
          <w:bCs/>
          <w:color w:val="222222"/>
          <w:sz w:val="24"/>
          <w:szCs w:val="24"/>
        </w:rPr>
        <w:t xml:space="preserve">Advancing equity for women and girls of color: </w:t>
      </w:r>
      <w:r w:rsidRPr="54BB6E76">
        <w:rPr>
          <w:rFonts w:ascii="Arial" w:hAnsi="Arial" w:eastAsia="Arial" w:cs="Arial"/>
          <w:color w:val="222222"/>
          <w:sz w:val="24"/>
          <w:szCs w:val="24"/>
        </w:rPr>
        <w:t>An organization or project/initiative aimed at improving the quality of life and opportunities for non-white women and/or girls in Central Texas. Ideal candidates will be able to provide specific examples of impact to beneficiaries across a diverse set of races and ethnic groups.</w:t>
      </w:r>
    </w:p>
    <w:p w:rsidRPr="0087739F" w:rsidR="009F76FA" w:rsidP="0087739F" w:rsidRDefault="009F76FA" w14:paraId="666EE771" w14:textId="77777777">
      <w:pPr>
        <w:pStyle w:val="FreeForm"/>
        <w:keepLines/>
        <w:tabs>
          <w:tab w:val="left" w:pos="1440"/>
          <w:tab w:val="left" w:pos="2880"/>
          <w:tab w:val="left" w:pos="4320"/>
          <w:tab w:val="left" w:pos="5760"/>
          <w:tab w:val="left" w:pos="7200"/>
          <w:tab w:val="left" w:pos="8640"/>
        </w:tabs>
        <w:spacing w:before="115" w:line="276" w:lineRule="auto"/>
        <w:rPr>
          <w:rFonts w:ascii="Arial" w:hAnsi="Arial" w:eastAsia="Arial" w:cs="Arial"/>
          <w:b/>
          <w:bCs/>
          <w:szCs w:val="24"/>
          <w:u w:val="single"/>
        </w:rPr>
      </w:pPr>
    </w:p>
    <w:p w:rsidRPr="0087739F" w:rsidR="00DF2BF6" w:rsidP="0087739F" w:rsidRDefault="00F204BE" w14:paraId="020AF30F" w14:textId="299579D0">
      <w:pPr>
        <w:pStyle w:val="FreeForm"/>
        <w:keepLines/>
        <w:tabs>
          <w:tab w:val="left" w:pos="1440"/>
          <w:tab w:val="left" w:pos="2880"/>
          <w:tab w:val="left" w:pos="4320"/>
          <w:tab w:val="left" w:pos="5760"/>
          <w:tab w:val="left" w:pos="7200"/>
          <w:tab w:val="left" w:pos="8640"/>
        </w:tabs>
        <w:spacing w:before="115" w:line="276" w:lineRule="auto"/>
        <w:rPr>
          <w:rFonts w:ascii="Arial" w:hAnsi="Arial" w:eastAsia="Arial" w:cs="Arial"/>
          <w:b/>
          <w:bCs/>
          <w:szCs w:val="24"/>
          <w:u w:val="single"/>
        </w:rPr>
      </w:pPr>
      <w:r w:rsidRPr="0087739F">
        <w:rPr>
          <w:rFonts w:ascii="Arial" w:hAnsi="Arial" w:eastAsia="Arial" w:cs="Arial"/>
          <w:b/>
          <w:bCs/>
          <w:szCs w:val="24"/>
          <w:u w:val="single" w:color="000000"/>
        </w:rPr>
        <w:t>ELIGIBILITY</w:t>
      </w:r>
    </w:p>
    <w:p w:rsidRPr="0087739F" w:rsidR="00DF2BF6" w:rsidRDefault="00DF2BF6" w14:paraId="791B471C" w14:textId="77777777">
      <w:pPr>
        <w:autoSpaceDE w:val="0"/>
        <w:autoSpaceDN w:val="0"/>
        <w:adjustRightInd w:val="0"/>
        <w:rPr>
          <w:rFonts w:ascii="Arial" w:hAnsi="Arial" w:eastAsia="Arial" w:cs="Arial"/>
          <w:color w:val="000000" w:themeColor="text1"/>
          <w:sz w:val="24"/>
          <w:szCs w:val="24"/>
        </w:rPr>
      </w:pPr>
    </w:p>
    <w:p w:rsidRPr="0087739F" w:rsidR="00FD316D" w:rsidRDefault="00DF2BF6" w14:paraId="2683F403" w14:textId="34A6A449">
      <w:pPr>
        <w:autoSpaceDE w:val="0"/>
        <w:autoSpaceDN w:val="0"/>
        <w:adjustRightInd w:val="0"/>
        <w:rPr>
          <w:rFonts w:ascii="Arial" w:hAnsi="Arial" w:eastAsia="Arial" w:cs="Arial"/>
          <w:b/>
          <w:bCs/>
          <w:color w:val="000000" w:themeColor="text1"/>
          <w:sz w:val="24"/>
          <w:szCs w:val="24"/>
        </w:rPr>
      </w:pPr>
      <w:r w:rsidRPr="0087739F">
        <w:rPr>
          <w:rFonts w:ascii="Arial" w:hAnsi="Arial" w:eastAsia="Arial" w:cs="Arial"/>
          <w:b/>
          <w:bCs/>
          <w:color w:val="000000"/>
          <w:sz w:val="24"/>
          <w:szCs w:val="24"/>
        </w:rPr>
        <w:t xml:space="preserve">In order to be eligible for an Impact Austin grant, </w:t>
      </w:r>
      <w:r w:rsidRPr="0087739F" w:rsidR="009F76FA">
        <w:rPr>
          <w:rFonts w:ascii="Arial" w:hAnsi="Arial" w:eastAsia="Arial" w:cs="Arial"/>
          <w:b/>
          <w:bCs/>
          <w:color w:val="000000"/>
          <w:sz w:val="24"/>
          <w:szCs w:val="24"/>
        </w:rPr>
        <w:t>the requesting</w:t>
      </w:r>
      <w:r w:rsidRPr="0087739F">
        <w:rPr>
          <w:rFonts w:ascii="Arial" w:hAnsi="Arial" w:eastAsia="Arial" w:cs="Arial"/>
          <w:b/>
          <w:bCs/>
          <w:color w:val="000000"/>
          <w:sz w:val="24"/>
          <w:szCs w:val="24"/>
        </w:rPr>
        <w:t xml:space="preserve"> organization must</w:t>
      </w:r>
      <w:r w:rsidRPr="0087739F" w:rsidR="00FD316D">
        <w:rPr>
          <w:rFonts w:ascii="Arial" w:hAnsi="Arial" w:eastAsia="Arial" w:cs="Arial"/>
          <w:b/>
          <w:bCs/>
          <w:color w:val="000000"/>
          <w:sz w:val="24"/>
          <w:szCs w:val="24"/>
        </w:rPr>
        <w:t>:</w:t>
      </w:r>
    </w:p>
    <w:p w:rsidRPr="0087739F" w:rsidR="00FD316D" w:rsidRDefault="3D5A3ED9" w14:paraId="2F34E4CB" w14:textId="33163312">
      <w:pPr>
        <w:pStyle w:val="ListParagraph"/>
        <w:numPr>
          <w:ilvl w:val="0"/>
          <w:numId w:val="8"/>
        </w:numPr>
        <w:autoSpaceDE w:val="0"/>
        <w:autoSpaceDN w:val="0"/>
        <w:adjustRightInd w:val="0"/>
        <w:rPr>
          <w:rFonts w:ascii="Arial" w:hAnsi="Arial" w:cs="Arial"/>
          <w:color w:val="000000" w:themeColor="text1"/>
          <w:sz w:val="24"/>
          <w:szCs w:val="24"/>
        </w:rPr>
      </w:pPr>
      <w:r w:rsidRPr="0087739F">
        <w:rPr>
          <w:rFonts w:ascii="Arial" w:hAnsi="Arial" w:eastAsia="Arial" w:cs="Arial"/>
          <w:color w:val="000000"/>
          <w:sz w:val="24"/>
          <w:szCs w:val="24"/>
        </w:rPr>
        <w:t>B</w:t>
      </w:r>
      <w:r w:rsidRPr="0087739F" w:rsidR="00DF2BF6">
        <w:rPr>
          <w:rFonts w:ascii="Arial" w:hAnsi="Arial" w:eastAsia="Arial" w:cs="Arial"/>
          <w:color w:val="000000"/>
          <w:sz w:val="24"/>
          <w:szCs w:val="24"/>
        </w:rPr>
        <w:t>e classified as a “public charity” with tax-exempt status under Section 501(c)(3) and 509(a) of the Internal Revenue Service Code</w:t>
      </w:r>
      <w:r w:rsidRPr="0087739F">
        <w:rPr>
          <w:rFonts w:ascii="Arial" w:hAnsi="Arial" w:eastAsia="Arial" w:cs="Arial"/>
          <w:color w:val="000000"/>
          <w:sz w:val="24"/>
          <w:szCs w:val="24"/>
        </w:rPr>
        <w:t>;</w:t>
      </w:r>
    </w:p>
    <w:p w:rsidRPr="0087739F" w:rsidR="009F76FA" w:rsidRDefault="3D5A3ED9" w14:paraId="40A1A118" w14:textId="75B21061">
      <w:pPr>
        <w:pStyle w:val="ListParagraph"/>
        <w:numPr>
          <w:ilvl w:val="0"/>
          <w:numId w:val="8"/>
        </w:numPr>
        <w:autoSpaceDE w:val="0"/>
        <w:autoSpaceDN w:val="0"/>
        <w:adjustRightInd w:val="0"/>
        <w:rPr>
          <w:rFonts w:ascii="Arial" w:hAnsi="Arial" w:cs="Arial"/>
          <w:color w:val="000000" w:themeColor="text1"/>
          <w:sz w:val="24"/>
          <w:szCs w:val="24"/>
        </w:rPr>
      </w:pPr>
      <w:r w:rsidRPr="0087739F">
        <w:rPr>
          <w:rFonts w:ascii="Arial" w:hAnsi="Arial" w:eastAsia="Arial" w:cs="Arial"/>
          <w:color w:val="000000"/>
          <w:sz w:val="24"/>
          <w:szCs w:val="24"/>
        </w:rPr>
        <w:t>P</w:t>
      </w:r>
      <w:r w:rsidRPr="0087739F" w:rsidR="00FD316D">
        <w:rPr>
          <w:rFonts w:ascii="Arial" w:hAnsi="Arial" w:eastAsia="Arial" w:cs="Arial"/>
          <w:color w:val="000000"/>
          <w:sz w:val="24"/>
          <w:szCs w:val="24"/>
        </w:rPr>
        <w:t>rovide</w:t>
      </w:r>
      <w:r w:rsidRPr="0087739F" w:rsidR="00EC7E6E">
        <w:rPr>
          <w:rFonts w:ascii="Arial" w:hAnsi="Arial" w:eastAsia="Arial" w:cs="Arial"/>
          <w:color w:val="000000"/>
          <w:sz w:val="24"/>
          <w:szCs w:val="24"/>
        </w:rPr>
        <w:t xml:space="preserve"> </w:t>
      </w:r>
      <w:r w:rsidRPr="0087739F" w:rsidR="00FD316D">
        <w:rPr>
          <w:rFonts w:ascii="Arial" w:hAnsi="Arial" w:eastAsia="Arial" w:cs="Arial"/>
          <w:color w:val="000000"/>
          <w:sz w:val="24"/>
          <w:szCs w:val="24"/>
        </w:rPr>
        <w:t>an IRS 501</w:t>
      </w:r>
      <w:r w:rsidRPr="0087739F" w:rsidR="004847E6">
        <w:rPr>
          <w:rFonts w:ascii="Arial" w:hAnsi="Arial" w:eastAsia="Arial" w:cs="Arial"/>
          <w:color w:val="000000"/>
          <w:sz w:val="24"/>
          <w:szCs w:val="24"/>
        </w:rPr>
        <w:t>(</w:t>
      </w:r>
      <w:r w:rsidRPr="0087739F" w:rsidR="00FD316D">
        <w:rPr>
          <w:rFonts w:ascii="Arial" w:hAnsi="Arial" w:eastAsia="Arial" w:cs="Arial"/>
          <w:color w:val="000000"/>
          <w:sz w:val="24"/>
          <w:szCs w:val="24"/>
        </w:rPr>
        <w:t>c</w:t>
      </w:r>
      <w:r w:rsidRPr="0087739F" w:rsidR="004847E6">
        <w:rPr>
          <w:rFonts w:ascii="Arial" w:hAnsi="Arial" w:eastAsia="Arial" w:cs="Arial"/>
          <w:color w:val="000000"/>
          <w:sz w:val="24"/>
          <w:szCs w:val="24"/>
        </w:rPr>
        <w:t>)(</w:t>
      </w:r>
      <w:r w:rsidRPr="0087739F" w:rsidR="00FD316D">
        <w:rPr>
          <w:rFonts w:ascii="Arial" w:hAnsi="Arial" w:eastAsia="Arial" w:cs="Arial"/>
          <w:color w:val="000000"/>
          <w:sz w:val="24"/>
          <w:szCs w:val="24"/>
        </w:rPr>
        <w:t>3</w:t>
      </w:r>
      <w:r w:rsidRPr="0087739F" w:rsidR="004847E6">
        <w:rPr>
          <w:rFonts w:ascii="Arial" w:hAnsi="Arial" w:eastAsia="Arial" w:cs="Arial"/>
          <w:color w:val="000000"/>
          <w:sz w:val="24"/>
          <w:szCs w:val="24"/>
        </w:rPr>
        <w:t>)</w:t>
      </w:r>
      <w:r w:rsidRPr="0087739F" w:rsidR="00FD316D">
        <w:rPr>
          <w:rFonts w:ascii="Arial" w:hAnsi="Arial" w:eastAsia="Arial" w:cs="Arial"/>
          <w:color w:val="000000"/>
          <w:sz w:val="24"/>
          <w:szCs w:val="24"/>
        </w:rPr>
        <w:t xml:space="preserve"> status approval letter at the first step of the process</w:t>
      </w:r>
      <w:r w:rsidRPr="0087739F">
        <w:rPr>
          <w:rFonts w:ascii="Arial" w:hAnsi="Arial" w:eastAsia="Arial" w:cs="Arial"/>
          <w:color w:val="000000"/>
          <w:sz w:val="24"/>
          <w:szCs w:val="24"/>
        </w:rPr>
        <w:t xml:space="preserve">; and </w:t>
      </w:r>
      <w:r w:rsidRPr="0087739F" w:rsidR="00DF2BF6">
        <w:rPr>
          <w:rFonts w:ascii="Arial" w:hAnsi="Arial" w:eastAsia="Arial" w:cs="Arial"/>
          <w:color w:val="000000"/>
          <w:sz w:val="24"/>
          <w:szCs w:val="24"/>
        </w:rPr>
        <w:t xml:space="preserve"> </w:t>
      </w:r>
    </w:p>
    <w:p w:rsidRPr="0087739F" w:rsidR="00DF2BF6" w:rsidDel="007530C0" w:rsidP="0087739F" w:rsidRDefault="007530C0" w14:paraId="43522A27" w14:textId="5652D58E">
      <w:pPr>
        <w:pStyle w:val="ListParagraph"/>
        <w:numPr>
          <w:ilvl w:val="0"/>
          <w:numId w:val="8"/>
        </w:numPr>
        <w:autoSpaceDE w:val="0"/>
        <w:autoSpaceDN w:val="0"/>
        <w:adjustRightInd w:val="0"/>
        <w:rPr>
          <w:rFonts w:ascii="Arial" w:hAnsi="Arial" w:cs="Arial"/>
          <w:color w:val="000000" w:themeColor="text1"/>
          <w:sz w:val="24"/>
          <w:szCs w:val="24"/>
        </w:rPr>
      </w:pPr>
      <w:r w:rsidRPr="0087739F">
        <w:rPr>
          <w:rFonts w:ascii="Arial" w:hAnsi="Arial" w:eastAsia="Arial" w:cs="Arial"/>
          <w:color w:val="000000"/>
          <w:sz w:val="24"/>
          <w:szCs w:val="24"/>
        </w:rPr>
        <w:t>Be a collaborative or be a member of a collaborative as defined above.</w:t>
      </w:r>
    </w:p>
    <w:p w:rsidRPr="0087739F" w:rsidR="00DF2BF6" w:rsidDel="007530C0" w:rsidRDefault="00DF2BF6" w14:paraId="0621047F" w14:textId="342BBFEC">
      <w:pPr>
        <w:autoSpaceDE w:val="0"/>
        <w:autoSpaceDN w:val="0"/>
        <w:adjustRightInd w:val="0"/>
        <w:rPr>
          <w:rFonts w:ascii="Arial" w:hAnsi="Arial" w:eastAsia="Arial" w:cs="Arial"/>
          <w:b/>
          <w:bCs/>
          <w:color w:val="000000" w:themeColor="text1"/>
          <w:sz w:val="24"/>
          <w:szCs w:val="24"/>
        </w:rPr>
      </w:pPr>
    </w:p>
    <w:p w:rsidRPr="0087739F" w:rsidR="009F76FA" w:rsidP="0087739F" w:rsidRDefault="00DF2BF6" w14:paraId="2AC26208" w14:textId="648D54E9">
      <w:pPr>
        <w:autoSpaceDE w:val="0"/>
        <w:autoSpaceDN w:val="0"/>
        <w:adjustRightInd w:val="0"/>
        <w:rPr>
          <w:rFonts w:ascii="Arial" w:hAnsi="Arial" w:eastAsia="Arial" w:cs="Arial"/>
          <w:b/>
          <w:bCs/>
          <w:color w:val="000000" w:themeColor="text1"/>
          <w:sz w:val="24"/>
          <w:szCs w:val="24"/>
        </w:rPr>
      </w:pPr>
      <w:r w:rsidRPr="0087739F">
        <w:rPr>
          <w:rFonts w:ascii="Arial" w:hAnsi="Arial" w:eastAsia="Arial" w:cs="Arial"/>
          <w:b/>
          <w:bCs/>
          <w:color w:val="000000"/>
          <w:sz w:val="24"/>
          <w:szCs w:val="24"/>
        </w:rPr>
        <w:t>In addition, the organization’s proposal must:</w:t>
      </w:r>
    </w:p>
    <w:p w:rsidRPr="0087739F" w:rsidR="00DF2BF6" w:rsidP="54BB6E76" w:rsidRDefault="54BB6E76" w14:paraId="05BC60A9" w14:textId="2A22C3B6">
      <w:pPr>
        <w:pStyle w:val="ListParagraph"/>
        <w:numPr>
          <w:ilvl w:val="0"/>
          <w:numId w:val="6"/>
        </w:numPr>
        <w:autoSpaceDE w:val="0"/>
        <w:autoSpaceDN w:val="0"/>
        <w:adjustRightInd w:val="0"/>
        <w:rPr>
          <w:color w:val="000000" w:themeColor="text1"/>
          <w:sz w:val="24"/>
          <w:szCs w:val="24"/>
        </w:rPr>
      </w:pPr>
      <w:r w:rsidRPr="54BB6E76">
        <w:rPr>
          <w:rFonts w:ascii="Arial" w:hAnsi="Arial" w:eastAsia="Arial" w:cs="Arial"/>
          <w:color w:val="000000" w:themeColor="text1"/>
          <w:sz w:val="24"/>
          <w:szCs w:val="24"/>
        </w:rPr>
        <w:t xml:space="preserve">Outline a </w:t>
      </w:r>
      <w:r w:rsidRPr="54BB6E76">
        <w:rPr>
          <w:rFonts w:ascii="Arial" w:hAnsi="Arial" w:eastAsia="Arial" w:cs="Arial"/>
          <w:b/>
          <w:bCs/>
          <w:color w:val="000000" w:themeColor="text1"/>
          <w:sz w:val="24"/>
          <w:szCs w:val="24"/>
        </w:rPr>
        <w:t xml:space="preserve">project or program </w:t>
      </w:r>
      <w:r w:rsidRPr="54BB6E76">
        <w:rPr>
          <w:rFonts w:ascii="Arial" w:hAnsi="Arial" w:eastAsia="Arial" w:cs="Arial"/>
          <w:color w:val="000000" w:themeColor="text1"/>
          <w:sz w:val="24"/>
          <w:szCs w:val="24"/>
        </w:rPr>
        <w:t xml:space="preserve">that targets advancing equity for women and girls of color for a </w:t>
      </w:r>
      <w:r w:rsidRPr="54BB6E76">
        <w:rPr>
          <w:rFonts w:ascii="Arial" w:hAnsi="Arial" w:eastAsia="Arial" w:cs="Arial"/>
          <w:i/>
          <w:iCs/>
          <w:color w:val="000000" w:themeColor="text1"/>
          <w:sz w:val="24"/>
          <w:szCs w:val="24"/>
        </w:rPr>
        <w:t xml:space="preserve">specific duration </w:t>
      </w:r>
      <w:r w:rsidRPr="54BB6E76">
        <w:rPr>
          <w:rFonts w:ascii="Arial" w:hAnsi="Arial" w:eastAsia="Arial" w:cs="Arial"/>
          <w:color w:val="000000" w:themeColor="text1"/>
          <w:sz w:val="24"/>
          <w:szCs w:val="24"/>
        </w:rPr>
        <w:t xml:space="preserve">with </w:t>
      </w:r>
      <w:r w:rsidRPr="54BB6E76">
        <w:rPr>
          <w:rFonts w:ascii="Arial" w:hAnsi="Arial" w:eastAsia="Arial" w:cs="Arial"/>
          <w:i/>
          <w:iCs/>
          <w:color w:val="000000" w:themeColor="text1"/>
          <w:sz w:val="24"/>
          <w:szCs w:val="24"/>
        </w:rPr>
        <w:t xml:space="preserve">specific measurable goals </w:t>
      </w:r>
      <w:r w:rsidRPr="54BB6E76">
        <w:rPr>
          <w:rFonts w:ascii="Arial" w:hAnsi="Arial" w:eastAsia="Arial" w:cs="Arial"/>
          <w:color w:val="000000" w:themeColor="text1"/>
          <w:sz w:val="24"/>
          <w:szCs w:val="24"/>
        </w:rPr>
        <w:t>to be achieved;</w:t>
      </w:r>
    </w:p>
    <w:p w:rsidRPr="0087739F" w:rsidR="00DF2BF6" w:rsidP="0087739F" w:rsidRDefault="00DF2BF6" w14:paraId="58B3FD79" w14:textId="7CFCA7A0">
      <w:pPr>
        <w:pStyle w:val="ListParagraph"/>
        <w:numPr>
          <w:ilvl w:val="0"/>
          <w:numId w:val="6"/>
        </w:numPr>
        <w:autoSpaceDE w:val="0"/>
        <w:autoSpaceDN w:val="0"/>
        <w:adjustRightInd w:val="0"/>
        <w:rPr>
          <w:color w:val="000000" w:themeColor="text1"/>
          <w:sz w:val="24"/>
          <w:szCs w:val="24"/>
        </w:rPr>
      </w:pPr>
      <w:r w:rsidRPr="0087739F">
        <w:rPr>
          <w:rFonts w:ascii="Arial" w:hAnsi="Arial" w:eastAsia="Arial" w:cs="Arial"/>
          <w:color w:val="000000"/>
          <w:sz w:val="24"/>
          <w:szCs w:val="24"/>
        </w:rPr>
        <w:t>Provide services in Bastrop, Hays, Travis and/or Williamson counties, Texas;</w:t>
      </w:r>
    </w:p>
    <w:p w:rsidRPr="0087739F" w:rsidR="00DF2BF6" w:rsidP="0087739F" w:rsidRDefault="00DF2BF6" w14:paraId="03A7E3E0" w14:textId="39D287CD">
      <w:pPr>
        <w:pStyle w:val="ListParagraph"/>
        <w:numPr>
          <w:ilvl w:val="0"/>
          <w:numId w:val="6"/>
        </w:numPr>
        <w:autoSpaceDE w:val="0"/>
        <w:autoSpaceDN w:val="0"/>
        <w:adjustRightInd w:val="0"/>
        <w:rPr>
          <w:color w:val="000000" w:themeColor="text1"/>
          <w:sz w:val="24"/>
          <w:szCs w:val="24"/>
        </w:rPr>
      </w:pPr>
      <w:r w:rsidRPr="0087739F">
        <w:rPr>
          <w:rFonts w:ascii="Arial" w:hAnsi="Arial" w:eastAsia="Arial" w:cs="Arial"/>
          <w:color w:val="000000"/>
          <w:sz w:val="24"/>
          <w:szCs w:val="24"/>
        </w:rPr>
        <w:t>Use the full amount of Impact Austin’s available grant; and</w:t>
      </w:r>
    </w:p>
    <w:p w:rsidRPr="0087739F" w:rsidR="008B4AEB" w:rsidP="0087739F" w:rsidRDefault="00DF2BF6" w14:paraId="7D5365BA" w14:textId="7AEC81A2">
      <w:pPr>
        <w:pStyle w:val="ListParagraph"/>
        <w:keepLines/>
        <w:numPr>
          <w:ilvl w:val="0"/>
          <w:numId w:val="6"/>
        </w:numPr>
        <w:tabs>
          <w:tab w:val="left" w:pos="1440"/>
          <w:tab w:val="left" w:pos="2880"/>
          <w:tab w:val="left" w:pos="4320"/>
          <w:tab w:val="left" w:pos="5760"/>
          <w:tab w:val="left" w:pos="7200"/>
          <w:tab w:val="left" w:pos="8640"/>
        </w:tabs>
        <w:spacing w:before="86" w:after="120"/>
        <w:rPr>
          <w:color w:val="000000" w:themeColor="text1"/>
          <w:szCs w:val="24"/>
        </w:rPr>
      </w:pPr>
      <w:r w:rsidRPr="0087739F">
        <w:rPr>
          <w:rFonts w:ascii="Arial" w:hAnsi="Arial" w:eastAsia="Arial" w:cs="Arial"/>
          <w:color w:val="000000"/>
          <w:sz w:val="24"/>
          <w:szCs w:val="24"/>
        </w:rPr>
        <w:t>Plan to expend the grant funds within 24 months.</w:t>
      </w:r>
    </w:p>
    <w:p w:rsidRPr="0087739F" w:rsidR="008B4AEB" w:rsidP="0087739F" w:rsidRDefault="008B4AEB" w14:paraId="1ECD51B8" w14:textId="0EB85773">
      <w:pPr>
        <w:keepLines/>
        <w:tabs>
          <w:tab w:val="left" w:pos="1440"/>
          <w:tab w:val="left" w:pos="2880"/>
          <w:tab w:val="left" w:pos="4320"/>
          <w:tab w:val="left" w:pos="5760"/>
          <w:tab w:val="left" w:pos="7200"/>
          <w:tab w:val="left" w:pos="8640"/>
        </w:tabs>
        <w:spacing w:before="86" w:after="120"/>
        <w:rPr>
          <w:rFonts w:ascii="Arial" w:hAnsi="Arial" w:eastAsia="Arial" w:cs="Arial"/>
          <w:b/>
          <w:bCs/>
          <w:szCs w:val="24"/>
        </w:rPr>
      </w:pPr>
    </w:p>
    <w:p w:rsidRPr="0087739F" w:rsidR="008B4AEB" w:rsidP="0087739F" w:rsidRDefault="008B4AEB" w14:paraId="2C78596B" w14:textId="77777777">
      <w:pPr>
        <w:keepLines/>
        <w:tabs>
          <w:tab w:val="left" w:pos="1440"/>
          <w:tab w:val="left" w:pos="2880"/>
          <w:tab w:val="left" w:pos="4320"/>
          <w:tab w:val="left" w:pos="5760"/>
          <w:tab w:val="left" w:pos="7200"/>
          <w:tab w:val="left" w:pos="8640"/>
        </w:tabs>
        <w:spacing w:before="86" w:after="120"/>
        <w:rPr>
          <w:rFonts w:ascii="Arial" w:hAnsi="Arial" w:eastAsia="Arial" w:cs="Arial"/>
          <w:b/>
          <w:bCs/>
          <w:szCs w:val="24"/>
        </w:rPr>
      </w:pPr>
      <w:r w:rsidRPr="0087739F">
        <w:rPr>
          <w:rFonts w:ascii="Arial" w:hAnsi="Arial" w:eastAsia="Arial" w:cs="Arial"/>
          <w:b/>
          <w:bCs/>
          <w:sz w:val="24"/>
          <w:szCs w:val="24"/>
        </w:rPr>
        <w:t>In addition, the following rules apply:</w:t>
      </w:r>
    </w:p>
    <w:p w:rsidRPr="0087739F" w:rsidR="008B4AEB" w:rsidP="0087739F" w:rsidRDefault="008B4AEB" w14:paraId="771A5BB0" w14:textId="67044133">
      <w:pPr>
        <w:pStyle w:val="FreeForm"/>
        <w:keepLines/>
        <w:numPr>
          <w:ilvl w:val="0"/>
          <w:numId w:val="4"/>
        </w:numPr>
        <w:tabs>
          <w:tab w:val="left" w:pos="720"/>
          <w:tab w:val="left" w:pos="2880"/>
          <w:tab w:val="left" w:pos="4320"/>
          <w:tab w:val="left" w:pos="5760"/>
          <w:tab w:val="left" w:pos="7200"/>
          <w:tab w:val="left" w:pos="8640"/>
        </w:tabs>
        <w:spacing w:before="86" w:after="120" w:line="276" w:lineRule="auto"/>
        <w:rPr>
          <w:color w:val="000000" w:themeColor="text1"/>
          <w:szCs w:val="24"/>
        </w:rPr>
      </w:pPr>
      <w:r w:rsidRPr="0087739F">
        <w:rPr>
          <w:rFonts w:ascii="Arial" w:hAnsi="Arial" w:eastAsia="Arial" w:cs="Arial"/>
          <w:szCs w:val="24"/>
        </w:rPr>
        <w:t xml:space="preserve">An organization that has received </w:t>
      </w:r>
      <w:r w:rsidRPr="0087739F" w:rsidR="007530C0">
        <w:rPr>
          <w:rFonts w:ascii="Arial" w:hAnsi="Arial" w:eastAsia="Arial" w:cs="Arial"/>
          <w:szCs w:val="24"/>
        </w:rPr>
        <w:t>any</w:t>
      </w:r>
      <w:r w:rsidRPr="0087739F">
        <w:rPr>
          <w:rFonts w:ascii="Arial" w:hAnsi="Arial" w:eastAsia="Arial" w:cs="Arial"/>
          <w:szCs w:val="24"/>
        </w:rPr>
        <w:t xml:space="preserve"> grant from Impact Austin may not reapply in the following two years</w:t>
      </w:r>
      <w:r w:rsidRPr="0087739F" w:rsidR="007530C0">
        <w:rPr>
          <w:rFonts w:ascii="Arial" w:hAnsi="Arial" w:eastAsia="Arial" w:cs="Arial"/>
          <w:szCs w:val="24"/>
        </w:rPr>
        <w:t>. However, they may be a non-submitting member of the collaborative</w:t>
      </w:r>
      <w:r w:rsidR="0087739F">
        <w:rPr>
          <w:rFonts w:ascii="Arial" w:hAnsi="Arial" w:eastAsia="Arial" w:cs="Arial"/>
          <w:szCs w:val="24"/>
        </w:rPr>
        <w:t xml:space="preserve"> during the two years</w:t>
      </w:r>
      <w:r w:rsidRPr="0087739F" w:rsidR="007530C0">
        <w:rPr>
          <w:rFonts w:ascii="Arial" w:hAnsi="Arial" w:eastAsia="Arial" w:cs="Arial"/>
          <w:szCs w:val="24"/>
        </w:rPr>
        <w:t>.</w:t>
      </w:r>
    </w:p>
    <w:p w:rsidRPr="0087739F" w:rsidR="008B4AEB" w:rsidP="0087739F" w:rsidRDefault="008B4AEB" w14:paraId="16AF68C3" w14:textId="77777777">
      <w:pPr>
        <w:pStyle w:val="FreeForm"/>
        <w:keepLines/>
        <w:numPr>
          <w:ilvl w:val="0"/>
          <w:numId w:val="4"/>
        </w:numPr>
        <w:tabs>
          <w:tab w:val="left" w:pos="720"/>
          <w:tab w:val="left" w:pos="2880"/>
          <w:tab w:val="left" w:pos="4320"/>
          <w:tab w:val="left" w:pos="5760"/>
          <w:tab w:val="left" w:pos="7200"/>
          <w:tab w:val="left" w:pos="8640"/>
        </w:tabs>
        <w:spacing w:before="86" w:after="120" w:line="276" w:lineRule="auto"/>
        <w:rPr>
          <w:color w:val="000000" w:themeColor="text1"/>
          <w:szCs w:val="24"/>
        </w:rPr>
      </w:pPr>
      <w:r w:rsidRPr="0087739F">
        <w:rPr>
          <w:rFonts w:ascii="Arial" w:hAnsi="Arial" w:eastAsia="Arial" w:cs="Arial"/>
          <w:szCs w:val="24"/>
        </w:rPr>
        <w:t>Collaborations must identify one lead organization to submit the application.</w:t>
      </w:r>
    </w:p>
    <w:p w:rsidRPr="0087739F" w:rsidR="008B4AEB" w:rsidRDefault="008B4AEB" w14:paraId="1CF635BD" w14:textId="77777777">
      <w:pPr>
        <w:autoSpaceDE w:val="0"/>
        <w:autoSpaceDN w:val="0"/>
        <w:adjustRightInd w:val="0"/>
        <w:ind w:left="720"/>
        <w:rPr>
          <w:rFonts w:ascii="Arial" w:hAnsi="Arial" w:eastAsia="Arial" w:cs="Arial"/>
          <w:color w:val="000000" w:themeColor="text1"/>
          <w:sz w:val="24"/>
          <w:szCs w:val="24"/>
        </w:rPr>
      </w:pPr>
    </w:p>
    <w:p w:rsidRPr="0087739F" w:rsidR="008B4AEB" w:rsidRDefault="00C43904" w14:paraId="54151B44" w14:textId="191E741D">
      <w:pPr>
        <w:autoSpaceDE w:val="0"/>
        <w:autoSpaceDN w:val="0"/>
        <w:adjustRightInd w:val="0"/>
        <w:rPr>
          <w:rFonts w:ascii="Arial" w:hAnsi="Arial" w:eastAsia="Arial" w:cs="Arial"/>
          <w:b/>
          <w:bCs/>
          <w:color w:val="000000" w:themeColor="text1"/>
          <w:sz w:val="24"/>
          <w:szCs w:val="24"/>
        </w:rPr>
      </w:pPr>
      <w:r w:rsidRPr="0087739F">
        <w:rPr>
          <w:rFonts w:ascii="Arial" w:hAnsi="Arial" w:eastAsia="Arial" w:cs="Arial"/>
          <w:b/>
          <w:bCs/>
          <w:sz w:val="24"/>
          <w:szCs w:val="24"/>
          <w:u w:val="single" w:color="000000"/>
        </w:rPr>
        <w:lastRenderedPageBreak/>
        <w:t>RESTRICTIONS</w:t>
      </w:r>
    </w:p>
    <w:p w:rsidRPr="0087739F" w:rsidR="51A95738" w:rsidRDefault="51A95738" w14:paraId="784D6BCB" w14:textId="5412832C">
      <w:pPr>
        <w:rPr>
          <w:rFonts w:ascii="Arial" w:hAnsi="Arial" w:eastAsia="Arial" w:cs="Arial"/>
          <w:b/>
          <w:bCs/>
          <w:color w:val="000000" w:themeColor="text1"/>
          <w:sz w:val="24"/>
          <w:szCs w:val="24"/>
        </w:rPr>
      </w:pPr>
    </w:p>
    <w:p w:rsidRPr="0087739F" w:rsidR="00A21FC5" w:rsidP="54BB6E76" w:rsidRDefault="54BB6E76" w14:paraId="2E05B061" w14:textId="5EF1C565">
      <w:pPr>
        <w:rPr>
          <w:rFonts w:ascii="Arial" w:hAnsi="Arial" w:eastAsia="Arial" w:cs="Arial"/>
          <w:b/>
          <w:bCs/>
          <w:color w:val="000000" w:themeColor="text1"/>
          <w:sz w:val="24"/>
          <w:szCs w:val="24"/>
        </w:rPr>
      </w:pPr>
      <w:r w:rsidRPr="54BB6E76">
        <w:rPr>
          <w:rFonts w:ascii="Arial" w:hAnsi="Arial" w:eastAsia="Arial" w:cs="Arial"/>
          <w:b/>
          <w:bCs/>
          <w:color w:val="000000" w:themeColor="text1"/>
          <w:sz w:val="24"/>
          <w:szCs w:val="24"/>
        </w:rPr>
        <w:t>Impact Austin will not fund the following for Social Innovation Grants:</w:t>
      </w:r>
    </w:p>
    <w:p w:rsidRPr="0087739F" w:rsidR="00DF2BF6" w:rsidP="0087739F" w:rsidRDefault="00DF2BF6" w14:paraId="0DE6EB9E" w14:textId="751B7ACD">
      <w:pPr>
        <w:pStyle w:val="ListParagraph"/>
        <w:numPr>
          <w:ilvl w:val="0"/>
          <w:numId w:val="2"/>
        </w:numPr>
        <w:autoSpaceDE w:val="0"/>
        <w:autoSpaceDN w:val="0"/>
        <w:adjustRightInd w:val="0"/>
        <w:rPr>
          <w:color w:val="000000" w:themeColor="text1"/>
          <w:sz w:val="24"/>
          <w:szCs w:val="24"/>
        </w:rPr>
      </w:pPr>
      <w:r w:rsidRPr="0087739F">
        <w:rPr>
          <w:rFonts w:ascii="Arial" w:hAnsi="Arial" w:eastAsia="Arial" w:cs="Arial"/>
          <w:color w:val="000000"/>
          <w:sz w:val="24"/>
          <w:szCs w:val="24"/>
        </w:rPr>
        <w:t>Debt reduction</w:t>
      </w:r>
    </w:p>
    <w:p w:rsidRPr="0087739F" w:rsidR="00DF2BF6" w:rsidP="0087739F" w:rsidRDefault="00DF2BF6" w14:paraId="34A5037A" w14:textId="6DCAF278">
      <w:pPr>
        <w:pStyle w:val="ListParagraph"/>
        <w:numPr>
          <w:ilvl w:val="0"/>
          <w:numId w:val="2"/>
        </w:numPr>
        <w:autoSpaceDE w:val="0"/>
        <w:autoSpaceDN w:val="0"/>
        <w:adjustRightInd w:val="0"/>
        <w:rPr>
          <w:color w:val="000000" w:themeColor="text1"/>
          <w:sz w:val="24"/>
          <w:szCs w:val="24"/>
        </w:rPr>
      </w:pPr>
      <w:r w:rsidRPr="0087739F">
        <w:rPr>
          <w:rFonts w:ascii="Arial" w:hAnsi="Arial" w:eastAsia="Arial" w:cs="Arial"/>
          <w:color w:val="000000"/>
          <w:sz w:val="24"/>
          <w:szCs w:val="24"/>
        </w:rPr>
        <w:t>Endowments or memorials</w:t>
      </w:r>
    </w:p>
    <w:p w:rsidRPr="0087739F" w:rsidR="00DF2BF6" w:rsidP="0087739F" w:rsidRDefault="00DF2BF6" w14:paraId="3FFA527F" w14:textId="39C9CE29">
      <w:pPr>
        <w:pStyle w:val="ListParagraph"/>
        <w:numPr>
          <w:ilvl w:val="0"/>
          <w:numId w:val="2"/>
        </w:numPr>
        <w:autoSpaceDE w:val="0"/>
        <w:autoSpaceDN w:val="0"/>
        <w:adjustRightInd w:val="0"/>
        <w:rPr>
          <w:color w:val="000000" w:themeColor="text1"/>
          <w:sz w:val="24"/>
          <w:szCs w:val="24"/>
        </w:rPr>
      </w:pPr>
      <w:r w:rsidRPr="0087739F">
        <w:rPr>
          <w:rFonts w:ascii="Arial" w:hAnsi="Arial" w:eastAsia="Arial" w:cs="Arial"/>
          <w:color w:val="000000"/>
          <w:sz w:val="24"/>
          <w:szCs w:val="24"/>
        </w:rPr>
        <w:t>Bridge funding or interim financing</w:t>
      </w:r>
    </w:p>
    <w:p w:rsidRPr="0087739F" w:rsidR="00DF2BF6" w:rsidP="0087739F" w:rsidRDefault="00DF2BF6" w14:paraId="560C7254" w14:textId="59CA018F">
      <w:pPr>
        <w:pStyle w:val="ListParagraph"/>
        <w:numPr>
          <w:ilvl w:val="0"/>
          <w:numId w:val="2"/>
        </w:numPr>
        <w:autoSpaceDE w:val="0"/>
        <w:autoSpaceDN w:val="0"/>
        <w:adjustRightInd w:val="0"/>
        <w:rPr>
          <w:color w:val="000000" w:themeColor="text1"/>
          <w:sz w:val="24"/>
          <w:szCs w:val="24"/>
        </w:rPr>
      </w:pPr>
      <w:r w:rsidRPr="0087739F">
        <w:rPr>
          <w:rFonts w:ascii="Arial" w:hAnsi="Arial" w:eastAsia="Arial" w:cs="Arial"/>
          <w:color w:val="000000"/>
          <w:sz w:val="24"/>
          <w:szCs w:val="24"/>
        </w:rPr>
        <w:t>Operational deficits</w:t>
      </w:r>
    </w:p>
    <w:p w:rsidRPr="0087739F" w:rsidR="00DF2BF6" w:rsidDel="6CB3374D" w:rsidP="0087739F" w:rsidRDefault="00DF2BF6" w14:paraId="4A3D8855" w14:textId="2A1F9832">
      <w:pPr>
        <w:pStyle w:val="ListParagraph"/>
        <w:numPr>
          <w:ilvl w:val="0"/>
          <w:numId w:val="2"/>
        </w:numPr>
        <w:autoSpaceDE w:val="0"/>
        <w:autoSpaceDN w:val="0"/>
        <w:adjustRightInd w:val="0"/>
        <w:rPr>
          <w:color w:val="000000" w:themeColor="text1"/>
          <w:sz w:val="24"/>
          <w:szCs w:val="24"/>
        </w:rPr>
      </w:pPr>
      <w:r w:rsidRPr="0087739F">
        <w:rPr>
          <w:rFonts w:ascii="Arial" w:hAnsi="Arial" w:eastAsia="Arial" w:cs="Arial"/>
          <w:color w:val="000000"/>
          <w:sz w:val="24"/>
          <w:szCs w:val="24"/>
        </w:rPr>
        <w:t>Political lobbying or legislative activities</w:t>
      </w:r>
    </w:p>
    <w:p w:rsidRPr="0087739F" w:rsidR="00DF2BF6" w:rsidP="0087739F" w:rsidRDefault="00DF2BF6" w14:paraId="18E3C54B" w14:textId="39E08CA8">
      <w:pPr>
        <w:pStyle w:val="ListParagraph"/>
        <w:numPr>
          <w:ilvl w:val="0"/>
          <w:numId w:val="2"/>
        </w:numPr>
        <w:autoSpaceDE w:val="0"/>
        <w:autoSpaceDN w:val="0"/>
        <w:adjustRightInd w:val="0"/>
        <w:rPr>
          <w:color w:val="000000" w:themeColor="text1"/>
          <w:sz w:val="24"/>
          <w:szCs w:val="24"/>
        </w:rPr>
      </w:pPr>
      <w:r w:rsidRPr="0087739F">
        <w:rPr>
          <w:rFonts w:ascii="Arial" w:hAnsi="Arial" w:eastAsia="Arial" w:cs="Arial"/>
          <w:color w:val="000000"/>
          <w:sz w:val="24"/>
          <w:szCs w:val="24"/>
        </w:rPr>
        <w:t>General fund drives</w:t>
      </w:r>
      <w:r w:rsidRPr="0087739F" w:rsidR="005551EE">
        <w:rPr>
          <w:rFonts w:ascii="Arial" w:hAnsi="Arial" w:eastAsia="Arial" w:cs="Arial"/>
          <w:color w:val="000000"/>
          <w:sz w:val="24"/>
          <w:szCs w:val="24"/>
        </w:rPr>
        <w:t>,</w:t>
      </w:r>
      <w:r w:rsidRPr="0087739F">
        <w:rPr>
          <w:rFonts w:ascii="Arial" w:hAnsi="Arial" w:eastAsia="Arial" w:cs="Arial"/>
          <w:color w:val="000000"/>
          <w:sz w:val="24"/>
          <w:szCs w:val="24"/>
        </w:rPr>
        <w:t xml:space="preserve"> annual appeals</w:t>
      </w:r>
      <w:r w:rsidRPr="0087739F" w:rsidR="005551EE">
        <w:rPr>
          <w:rFonts w:ascii="Arial" w:hAnsi="Arial" w:eastAsia="Arial" w:cs="Arial"/>
          <w:color w:val="000000"/>
          <w:sz w:val="24"/>
          <w:szCs w:val="24"/>
        </w:rPr>
        <w:t>, or fundraising events</w:t>
      </w:r>
    </w:p>
    <w:p w:rsidRPr="0087739F" w:rsidR="00DF2BF6" w:rsidP="0087739F" w:rsidRDefault="00DF2BF6" w14:paraId="31701AB7" w14:textId="4689F958">
      <w:pPr>
        <w:pStyle w:val="ListParagraph"/>
        <w:numPr>
          <w:ilvl w:val="0"/>
          <w:numId w:val="2"/>
        </w:numPr>
        <w:autoSpaceDE w:val="0"/>
        <w:autoSpaceDN w:val="0"/>
        <w:adjustRightInd w:val="0"/>
        <w:rPr>
          <w:color w:val="000000" w:themeColor="text1"/>
          <w:sz w:val="24"/>
          <w:szCs w:val="24"/>
        </w:rPr>
      </w:pPr>
      <w:r w:rsidRPr="0087739F">
        <w:rPr>
          <w:rFonts w:ascii="Arial" w:hAnsi="Arial" w:eastAsia="Arial" w:cs="Arial"/>
          <w:color w:val="000000"/>
          <w:sz w:val="24"/>
          <w:szCs w:val="24"/>
        </w:rPr>
        <w:t xml:space="preserve">Fraternal, sectarian and religious organizations where the grant is intended </w:t>
      </w:r>
      <w:r w:rsidRPr="0087739F" w:rsidR="009670CD">
        <w:rPr>
          <w:rFonts w:ascii="Arial" w:hAnsi="Arial" w:eastAsia="Arial" w:cs="Arial"/>
          <w:color w:val="000000"/>
          <w:sz w:val="24"/>
          <w:szCs w:val="24"/>
        </w:rPr>
        <w:t>to principally</w:t>
      </w:r>
      <w:r w:rsidRPr="0087739F">
        <w:rPr>
          <w:rFonts w:ascii="Arial" w:hAnsi="Arial" w:eastAsia="Arial" w:cs="Arial"/>
          <w:color w:val="000000"/>
          <w:sz w:val="24"/>
          <w:szCs w:val="24"/>
        </w:rPr>
        <w:t xml:space="preserve"> benefit members</w:t>
      </w:r>
      <w:r w:rsidRPr="0087739F" w:rsidR="00FF0C41">
        <w:rPr>
          <w:rFonts w:ascii="Arial" w:hAnsi="Arial" w:eastAsia="Arial" w:cs="Arial"/>
          <w:color w:val="000000"/>
          <w:sz w:val="24"/>
          <w:szCs w:val="24"/>
        </w:rPr>
        <w:t>/</w:t>
      </w:r>
      <w:r w:rsidRPr="0087739F">
        <w:rPr>
          <w:rFonts w:ascii="Arial" w:hAnsi="Arial" w:eastAsia="Arial" w:cs="Arial"/>
          <w:color w:val="000000"/>
          <w:sz w:val="24"/>
          <w:szCs w:val="24"/>
        </w:rPr>
        <w:t xml:space="preserve">adherents or </w:t>
      </w:r>
      <w:r w:rsidRPr="0087739F" w:rsidR="00FF0C41">
        <w:rPr>
          <w:rFonts w:ascii="Arial" w:hAnsi="Arial" w:eastAsia="Arial" w:cs="Arial"/>
          <w:color w:val="000000"/>
          <w:sz w:val="24"/>
          <w:szCs w:val="24"/>
        </w:rPr>
        <w:t>to fund</w:t>
      </w:r>
      <w:r w:rsidRPr="0087739F">
        <w:rPr>
          <w:rFonts w:ascii="Arial" w:hAnsi="Arial" w:eastAsia="Arial" w:cs="Arial"/>
          <w:color w:val="000000"/>
          <w:sz w:val="24"/>
          <w:szCs w:val="24"/>
        </w:rPr>
        <w:t xml:space="preserve"> inherently religious activities</w:t>
      </w:r>
    </w:p>
    <w:p w:rsidRPr="0087739F" w:rsidR="00DF2BF6" w:rsidP="0087739F" w:rsidRDefault="00DF2BF6" w14:paraId="6A393684" w14:textId="362F766B">
      <w:pPr>
        <w:pStyle w:val="ListParagraph"/>
        <w:numPr>
          <w:ilvl w:val="0"/>
          <w:numId w:val="2"/>
        </w:numPr>
        <w:autoSpaceDE w:val="0"/>
        <w:autoSpaceDN w:val="0"/>
        <w:adjustRightInd w:val="0"/>
        <w:rPr>
          <w:color w:val="000000" w:themeColor="text1"/>
          <w:sz w:val="24"/>
          <w:szCs w:val="24"/>
        </w:rPr>
      </w:pPr>
      <w:r w:rsidRPr="0087739F">
        <w:rPr>
          <w:rFonts w:ascii="Arial" w:hAnsi="Arial" w:eastAsia="Arial" w:cs="Arial"/>
          <w:color w:val="000000"/>
          <w:sz w:val="24"/>
          <w:szCs w:val="24"/>
        </w:rPr>
        <w:t>Private foundations</w:t>
      </w:r>
    </w:p>
    <w:p w:rsidRPr="0087739F" w:rsidR="00DF2BF6" w:rsidP="0087739F" w:rsidRDefault="00DF2BF6" w14:paraId="3A6C8F8C" w14:textId="5A609CA5">
      <w:pPr>
        <w:pStyle w:val="ListParagraph"/>
        <w:numPr>
          <w:ilvl w:val="0"/>
          <w:numId w:val="2"/>
        </w:numPr>
        <w:autoSpaceDE w:val="0"/>
        <w:autoSpaceDN w:val="0"/>
        <w:adjustRightInd w:val="0"/>
        <w:rPr>
          <w:color w:val="000000" w:themeColor="text1"/>
          <w:sz w:val="24"/>
          <w:szCs w:val="24"/>
        </w:rPr>
      </w:pPr>
      <w:r w:rsidRPr="0087739F">
        <w:rPr>
          <w:rFonts w:ascii="Arial" w:hAnsi="Arial" w:eastAsia="Arial" w:cs="Arial"/>
          <w:color w:val="000000"/>
          <w:sz w:val="24"/>
          <w:szCs w:val="24"/>
        </w:rPr>
        <w:t>L</w:t>
      </w:r>
      <w:r w:rsidRPr="0087739F" w:rsidR="0091213E">
        <w:rPr>
          <w:rFonts w:ascii="Arial" w:hAnsi="Arial" w:eastAsia="Arial" w:cs="Arial"/>
          <w:color w:val="000000"/>
          <w:sz w:val="24"/>
          <w:szCs w:val="24"/>
        </w:rPr>
        <w:t>itigation/l</w:t>
      </w:r>
      <w:r w:rsidRPr="0087739F">
        <w:rPr>
          <w:rFonts w:ascii="Arial" w:hAnsi="Arial" w:eastAsia="Arial" w:cs="Arial"/>
          <w:color w:val="000000"/>
          <w:sz w:val="24"/>
          <w:szCs w:val="24"/>
        </w:rPr>
        <w:t>egal expenses in action</w:t>
      </w:r>
      <w:r w:rsidRPr="0087739F" w:rsidR="0091213E">
        <w:rPr>
          <w:rFonts w:ascii="Arial" w:hAnsi="Arial" w:eastAsia="Arial" w:cs="Arial"/>
          <w:color w:val="000000"/>
          <w:sz w:val="24"/>
          <w:szCs w:val="24"/>
        </w:rPr>
        <w:t>s</w:t>
      </w:r>
      <w:r w:rsidRPr="0087739F">
        <w:rPr>
          <w:rFonts w:ascii="Arial" w:hAnsi="Arial" w:eastAsia="Arial" w:cs="Arial"/>
          <w:color w:val="000000"/>
          <w:sz w:val="24"/>
          <w:szCs w:val="24"/>
        </w:rPr>
        <w:t xml:space="preserve"> by or against the organization</w:t>
      </w:r>
    </w:p>
    <w:p w:rsidRPr="0087739F" w:rsidR="00DF2BF6" w:rsidP="0087739F" w:rsidRDefault="00DF2BF6" w14:paraId="657A56DD" w14:textId="3C21E55E">
      <w:pPr>
        <w:pStyle w:val="ListParagraph"/>
        <w:numPr>
          <w:ilvl w:val="0"/>
          <w:numId w:val="2"/>
        </w:numPr>
        <w:autoSpaceDE w:val="0"/>
        <w:autoSpaceDN w:val="0"/>
        <w:adjustRightInd w:val="0"/>
        <w:rPr>
          <w:color w:val="000000" w:themeColor="text1"/>
          <w:sz w:val="24"/>
          <w:szCs w:val="24"/>
        </w:rPr>
      </w:pPr>
      <w:r w:rsidRPr="0087739F">
        <w:rPr>
          <w:rFonts w:ascii="Arial" w:hAnsi="Arial" w:eastAsia="Arial" w:cs="Arial"/>
          <w:color w:val="000000"/>
          <w:sz w:val="24"/>
          <w:szCs w:val="24"/>
        </w:rPr>
        <w:t xml:space="preserve">General construction or renovation (unrelated to a specific proposed project or </w:t>
      </w:r>
      <w:r w:rsidRPr="0087739F" w:rsidR="004E58E9">
        <w:rPr>
          <w:rFonts w:ascii="Arial" w:hAnsi="Arial" w:eastAsia="Arial" w:cs="Arial"/>
          <w:color w:val="000000"/>
          <w:sz w:val="24"/>
          <w:szCs w:val="24"/>
        </w:rPr>
        <w:t>p</w:t>
      </w:r>
      <w:r w:rsidRPr="0087739F">
        <w:rPr>
          <w:rFonts w:ascii="Arial" w:hAnsi="Arial" w:eastAsia="Arial" w:cs="Arial"/>
          <w:color w:val="000000"/>
          <w:sz w:val="24"/>
          <w:szCs w:val="24"/>
        </w:rPr>
        <w:t>rogram)</w:t>
      </w:r>
    </w:p>
    <w:p w:rsidRPr="0087739F" w:rsidR="00DF2BF6" w:rsidP="0087739F" w:rsidRDefault="00DF2BF6" w14:paraId="298D1BBB" w14:textId="7B69191E">
      <w:pPr>
        <w:pStyle w:val="ListParagraph"/>
        <w:numPr>
          <w:ilvl w:val="0"/>
          <w:numId w:val="2"/>
        </w:numPr>
        <w:autoSpaceDE w:val="0"/>
        <w:autoSpaceDN w:val="0"/>
        <w:adjustRightInd w:val="0"/>
        <w:rPr>
          <w:color w:val="000000" w:themeColor="text1"/>
          <w:sz w:val="24"/>
          <w:szCs w:val="24"/>
        </w:rPr>
      </w:pPr>
      <w:r w:rsidRPr="0087739F">
        <w:rPr>
          <w:rFonts w:ascii="Arial" w:hAnsi="Arial" w:eastAsia="Arial" w:cs="Arial"/>
          <w:color w:val="000000"/>
          <w:sz w:val="24"/>
          <w:szCs w:val="24"/>
        </w:rPr>
        <w:t>General capital campaigns (unrelated to a specific proposed project or program)</w:t>
      </w:r>
    </w:p>
    <w:p w:rsidRPr="0087739F" w:rsidR="00DF2BF6" w:rsidP="0087739F" w:rsidRDefault="00DF2BF6" w14:paraId="42F2A431" w14:textId="43D70AAA">
      <w:pPr>
        <w:pStyle w:val="ListParagraph"/>
        <w:numPr>
          <w:ilvl w:val="0"/>
          <w:numId w:val="2"/>
        </w:numPr>
        <w:autoSpaceDE w:val="0"/>
        <w:autoSpaceDN w:val="0"/>
        <w:adjustRightInd w:val="0"/>
        <w:rPr>
          <w:color w:val="000000" w:themeColor="text1"/>
          <w:sz w:val="24"/>
          <w:szCs w:val="24"/>
        </w:rPr>
      </w:pPr>
      <w:r w:rsidRPr="0087739F">
        <w:rPr>
          <w:rFonts w:ascii="Arial" w:hAnsi="Arial" w:eastAsia="Arial" w:cs="Arial"/>
          <w:color w:val="000000"/>
          <w:sz w:val="24"/>
          <w:szCs w:val="24"/>
        </w:rPr>
        <w:t>Advertising</w:t>
      </w:r>
    </w:p>
    <w:p w:rsidRPr="0087739F" w:rsidR="00DF2BF6" w:rsidP="0087739F" w:rsidRDefault="00DF2BF6" w14:paraId="18149D0E" w14:textId="39DC1C65">
      <w:pPr>
        <w:pStyle w:val="ListParagraph"/>
        <w:numPr>
          <w:ilvl w:val="0"/>
          <w:numId w:val="2"/>
        </w:numPr>
        <w:autoSpaceDE w:val="0"/>
        <w:autoSpaceDN w:val="0"/>
        <w:adjustRightInd w:val="0"/>
        <w:rPr>
          <w:color w:val="000000" w:themeColor="text1"/>
          <w:sz w:val="24"/>
          <w:szCs w:val="24"/>
        </w:rPr>
      </w:pPr>
      <w:r w:rsidRPr="0087739F">
        <w:rPr>
          <w:rFonts w:ascii="Arial" w:hAnsi="Arial" w:eastAsia="Arial" w:cs="Arial"/>
          <w:color w:val="000000"/>
          <w:sz w:val="24"/>
          <w:szCs w:val="24"/>
        </w:rPr>
        <w:t>Sports teams or any sports-related activity or competition</w:t>
      </w:r>
    </w:p>
    <w:p w:rsidRPr="0087739F" w:rsidR="00DF2BF6" w:rsidRDefault="00DF2BF6" w14:paraId="69D9DC27" w14:textId="77777777">
      <w:pPr>
        <w:autoSpaceDE w:val="0"/>
        <w:autoSpaceDN w:val="0"/>
        <w:adjustRightInd w:val="0"/>
        <w:rPr>
          <w:rFonts w:ascii="Arial" w:hAnsi="Arial" w:eastAsia="Arial" w:cs="Arial"/>
          <w:color w:val="000000" w:themeColor="text1"/>
          <w:sz w:val="24"/>
          <w:szCs w:val="24"/>
        </w:rPr>
      </w:pPr>
    </w:p>
    <w:p w:rsidRPr="0087739F" w:rsidR="00DF2BF6" w:rsidP="0087739F" w:rsidRDefault="6CB3374D" w14:paraId="65DFBB9A" w14:textId="4C3A2A41">
      <w:pPr>
        <w:autoSpaceDE w:val="0"/>
        <w:autoSpaceDN w:val="0"/>
        <w:adjustRightInd w:val="0"/>
        <w:jc w:val="center"/>
        <w:rPr>
          <w:rFonts w:ascii="Arial" w:hAnsi="Arial" w:eastAsia="Arial" w:cs="Arial"/>
          <w:i/>
          <w:iCs/>
          <w:color w:val="000000" w:themeColor="text1"/>
          <w:sz w:val="24"/>
          <w:szCs w:val="24"/>
        </w:rPr>
      </w:pPr>
      <w:r w:rsidRPr="0087739F">
        <w:rPr>
          <w:rFonts w:ascii="Arial" w:hAnsi="Arial" w:eastAsia="Arial" w:cs="Arial"/>
          <w:i/>
          <w:iCs/>
          <w:color w:val="000000"/>
          <w:sz w:val="24"/>
          <w:szCs w:val="24"/>
        </w:rPr>
        <w:t>Impact Austin’s</w:t>
      </w:r>
      <w:r w:rsidRPr="0087739F" w:rsidR="00DF2BF6">
        <w:rPr>
          <w:rFonts w:ascii="Arial" w:hAnsi="Arial" w:eastAsia="Arial" w:cs="Arial"/>
          <w:i/>
          <w:iCs/>
          <w:color w:val="000000"/>
          <w:sz w:val="24"/>
          <w:szCs w:val="24"/>
        </w:rPr>
        <w:t xml:space="preserve"> guidelines are continuing to evolve, and Impact Austin reserves the right to change its criteria without prior notice at any time.</w:t>
      </w:r>
    </w:p>
    <w:p w:rsidRPr="0087739F" w:rsidR="00BC405C" w:rsidRDefault="00BC405C" w14:paraId="47968E91" w14:textId="77777777">
      <w:pPr>
        <w:autoSpaceDE w:val="0"/>
        <w:autoSpaceDN w:val="0"/>
        <w:adjustRightInd w:val="0"/>
        <w:rPr>
          <w:rFonts w:ascii="Arial" w:hAnsi="Arial" w:eastAsia="Arial" w:cs="Arial"/>
          <w:color w:val="000000" w:themeColor="text1"/>
          <w:sz w:val="24"/>
          <w:szCs w:val="24"/>
        </w:rPr>
      </w:pPr>
    </w:p>
    <w:p w:rsidRPr="0087739F" w:rsidR="00BC405C" w:rsidP="0087739F" w:rsidRDefault="00BC405C" w14:paraId="75E8397F" w14:textId="44001CCC">
      <w:pPr>
        <w:pStyle w:val="FreeForm"/>
        <w:keepLines/>
        <w:tabs>
          <w:tab w:val="left" w:pos="1440"/>
          <w:tab w:val="left" w:pos="2880"/>
          <w:tab w:val="left" w:pos="4320"/>
          <w:tab w:val="left" w:pos="5760"/>
          <w:tab w:val="left" w:pos="7200"/>
          <w:tab w:val="left" w:pos="8640"/>
        </w:tabs>
        <w:spacing w:before="86" w:line="276" w:lineRule="auto"/>
        <w:rPr>
          <w:rFonts w:ascii="Arial" w:hAnsi="Arial" w:eastAsia="Arial" w:cs="Arial"/>
          <w:b/>
          <w:bCs/>
          <w:szCs w:val="24"/>
          <w:u w:val="single"/>
        </w:rPr>
      </w:pPr>
      <w:r w:rsidRPr="0087739F">
        <w:rPr>
          <w:rFonts w:ascii="Arial" w:hAnsi="Arial" w:eastAsia="Arial" w:cs="Arial"/>
          <w:b/>
          <w:bCs/>
          <w:szCs w:val="24"/>
          <w:u w:val="single" w:color="000000"/>
        </w:rPr>
        <w:t>REVIEW PROCESS</w:t>
      </w:r>
    </w:p>
    <w:p w:rsidRPr="0087739F" w:rsidR="00A805DF" w:rsidRDefault="00A805DF" w14:paraId="437F922F" w14:textId="77777777">
      <w:pPr>
        <w:autoSpaceDE w:val="0"/>
        <w:autoSpaceDN w:val="0"/>
        <w:adjustRightInd w:val="0"/>
        <w:rPr>
          <w:rFonts w:ascii="Arial" w:hAnsi="Arial" w:eastAsia="Arial" w:cs="Arial"/>
          <w:color w:val="000000" w:themeColor="text1"/>
          <w:sz w:val="24"/>
          <w:szCs w:val="24"/>
        </w:rPr>
      </w:pPr>
    </w:p>
    <w:p w:rsidRPr="0087739F" w:rsidR="00DF2BF6" w:rsidRDefault="007530C0" w14:paraId="1017FAAE" w14:textId="51679573">
      <w:pPr>
        <w:autoSpaceDE w:val="0"/>
        <w:autoSpaceDN w:val="0"/>
        <w:adjustRightInd w:val="0"/>
        <w:rPr>
          <w:rFonts w:ascii="Arial" w:hAnsi="Arial" w:eastAsia="Arial" w:cs="Arial"/>
          <w:color w:val="000000" w:themeColor="text1"/>
          <w:sz w:val="24"/>
          <w:szCs w:val="24"/>
        </w:rPr>
      </w:pPr>
      <w:r w:rsidRPr="0087739F">
        <w:rPr>
          <w:rFonts w:ascii="Arial" w:hAnsi="Arial" w:eastAsia="Arial" w:cs="Arial"/>
          <w:color w:val="000000"/>
          <w:sz w:val="24"/>
          <w:szCs w:val="24"/>
        </w:rPr>
        <w:t>Social Innovation Grant is piloting a streamlined 3</w:t>
      </w:r>
      <w:r w:rsidRPr="0087739F" w:rsidR="2F346261">
        <w:rPr>
          <w:rFonts w:ascii="Arial" w:hAnsi="Arial" w:eastAsia="Arial" w:cs="Arial"/>
          <w:color w:val="000000"/>
          <w:sz w:val="24"/>
          <w:szCs w:val="24"/>
        </w:rPr>
        <w:t>-</w:t>
      </w:r>
      <w:r w:rsidRPr="0087739F">
        <w:rPr>
          <w:rFonts w:ascii="Arial" w:hAnsi="Arial" w:eastAsia="Arial" w:cs="Arial"/>
          <w:color w:val="000000"/>
          <w:sz w:val="24"/>
          <w:szCs w:val="24"/>
        </w:rPr>
        <w:t>part</w:t>
      </w:r>
      <w:r w:rsidRPr="0087739F" w:rsidR="00DF2BF6">
        <w:rPr>
          <w:rFonts w:ascii="Arial" w:hAnsi="Arial" w:eastAsia="Arial" w:cs="Arial"/>
          <w:color w:val="000000"/>
          <w:sz w:val="24"/>
          <w:szCs w:val="24"/>
        </w:rPr>
        <w:t xml:space="preserve"> process:</w:t>
      </w:r>
    </w:p>
    <w:p w:rsidRPr="0087739F" w:rsidR="00DF2BF6" w:rsidRDefault="00DF2BF6" w14:paraId="17C6D570" w14:textId="77777777">
      <w:pPr>
        <w:autoSpaceDE w:val="0"/>
        <w:autoSpaceDN w:val="0"/>
        <w:adjustRightInd w:val="0"/>
        <w:rPr>
          <w:rFonts w:ascii="Arial" w:hAnsi="Arial" w:eastAsia="Arial" w:cs="Arial"/>
          <w:color w:val="000000" w:themeColor="text1"/>
          <w:sz w:val="24"/>
          <w:szCs w:val="24"/>
        </w:rPr>
      </w:pPr>
    </w:p>
    <w:p w:rsidRPr="0087739F" w:rsidR="00DF2BF6" w:rsidP="54BB6E76" w:rsidRDefault="54BB6E76" w14:paraId="41F6E602" w14:textId="40141032">
      <w:pPr>
        <w:pStyle w:val="ListParagraph"/>
        <w:numPr>
          <w:ilvl w:val="0"/>
          <w:numId w:val="3"/>
        </w:numPr>
        <w:autoSpaceDE w:val="0"/>
        <w:autoSpaceDN w:val="0"/>
        <w:adjustRightInd w:val="0"/>
        <w:rPr>
          <w:b/>
          <w:bCs/>
          <w:color w:val="000000" w:themeColor="text1"/>
          <w:sz w:val="24"/>
          <w:szCs w:val="24"/>
        </w:rPr>
      </w:pPr>
      <w:r w:rsidRPr="54BB6E76">
        <w:rPr>
          <w:rFonts w:ascii="Arial" w:hAnsi="Arial" w:eastAsia="Arial" w:cs="Arial"/>
          <w:b/>
          <w:bCs/>
          <w:color w:val="000000" w:themeColor="text1"/>
          <w:sz w:val="24"/>
          <w:szCs w:val="24"/>
        </w:rPr>
        <w:t>Grant Application</w:t>
      </w:r>
      <w:r w:rsidRPr="54BB6E76">
        <w:rPr>
          <w:rFonts w:ascii="Arial" w:hAnsi="Arial" w:eastAsia="Arial" w:cs="Arial"/>
          <w:color w:val="000000" w:themeColor="text1"/>
          <w:sz w:val="24"/>
          <w:szCs w:val="24"/>
        </w:rPr>
        <w:t>: Each organization must submit the Grant Application online via the Impact Austin Social Innovation Grant form by the submission deadline. You will also be asked to submit various documents to accompany the form. Impact Austin Grant Review Committee members will evaluate all Grant Applications and select semifinalists to participate in the Pitch Presentation.</w:t>
      </w:r>
    </w:p>
    <w:p w:rsidRPr="0087739F" w:rsidR="00DF2BF6" w:rsidRDefault="00DF2BF6" w14:paraId="37E2ADAC" w14:textId="77777777">
      <w:pPr>
        <w:autoSpaceDE w:val="0"/>
        <w:autoSpaceDN w:val="0"/>
        <w:adjustRightInd w:val="0"/>
        <w:rPr>
          <w:rFonts w:ascii="Arial" w:hAnsi="Arial" w:eastAsia="Arial" w:cs="Arial"/>
          <w:color w:val="000000" w:themeColor="text1"/>
          <w:sz w:val="24"/>
          <w:szCs w:val="24"/>
        </w:rPr>
      </w:pPr>
    </w:p>
    <w:p w:rsidRPr="0087739F" w:rsidR="00DF2BF6" w:rsidP="54BB6E76" w:rsidRDefault="54BB6E76" w14:paraId="0E2D7C40" w14:textId="190F4830">
      <w:pPr>
        <w:pStyle w:val="ListParagraph"/>
        <w:numPr>
          <w:ilvl w:val="0"/>
          <w:numId w:val="3"/>
        </w:numPr>
        <w:autoSpaceDE w:val="0"/>
        <w:autoSpaceDN w:val="0"/>
        <w:adjustRightInd w:val="0"/>
        <w:rPr>
          <w:b/>
          <w:bCs/>
          <w:color w:val="000000" w:themeColor="text1"/>
          <w:sz w:val="24"/>
          <w:szCs w:val="24"/>
        </w:rPr>
      </w:pPr>
      <w:r w:rsidRPr="54BB6E76">
        <w:rPr>
          <w:rFonts w:ascii="Arial" w:hAnsi="Arial" w:eastAsia="Arial" w:cs="Arial"/>
          <w:b/>
          <w:bCs/>
          <w:color w:val="000000" w:themeColor="text1"/>
          <w:sz w:val="24"/>
          <w:szCs w:val="24"/>
        </w:rPr>
        <w:t>Pitch Presentation</w:t>
      </w:r>
      <w:r w:rsidRPr="54BB6E76">
        <w:rPr>
          <w:rFonts w:ascii="Arial" w:hAnsi="Arial" w:eastAsia="Arial" w:cs="Arial"/>
          <w:color w:val="000000" w:themeColor="text1"/>
          <w:sz w:val="24"/>
          <w:szCs w:val="24"/>
        </w:rPr>
        <w:t>: Three to five applicants that are selected as semifinalists will give a presentation to the Grant Review Committee followed by a question and answer session and interviews with selected representatives from the organization. An education session will be conducted for the semifinalists prior to pitch week to provide more information on expectations. Following the pitch, Impact Austin Grant Review Committee members will select two finalists.</w:t>
      </w:r>
    </w:p>
    <w:p w:rsidRPr="0087739F" w:rsidR="00DF2BF6" w:rsidRDefault="00DF2BF6" w14:paraId="020451C9" w14:textId="77777777">
      <w:pPr>
        <w:autoSpaceDE w:val="0"/>
        <w:autoSpaceDN w:val="0"/>
        <w:adjustRightInd w:val="0"/>
        <w:rPr>
          <w:rFonts w:ascii="Arial" w:hAnsi="Arial" w:eastAsia="Arial" w:cs="Arial"/>
          <w:color w:val="000000" w:themeColor="text1"/>
          <w:sz w:val="24"/>
          <w:szCs w:val="24"/>
        </w:rPr>
      </w:pPr>
    </w:p>
    <w:p w:rsidRPr="0087739F" w:rsidR="00DF2BF6" w:rsidP="54BB6E76" w:rsidRDefault="54BB6E76" w14:paraId="7AC237C6" w14:textId="323FC381">
      <w:pPr>
        <w:pStyle w:val="ListParagraph"/>
        <w:numPr>
          <w:ilvl w:val="0"/>
          <w:numId w:val="3"/>
        </w:numPr>
        <w:autoSpaceDE w:val="0"/>
        <w:autoSpaceDN w:val="0"/>
        <w:adjustRightInd w:val="0"/>
        <w:rPr>
          <w:b/>
          <w:bCs/>
          <w:color w:val="000000" w:themeColor="text1"/>
          <w:sz w:val="24"/>
          <w:szCs w:val="24"/>
        </w:rPr>
      </w:pPr>
      <w:r w:rsidRPr="54BB6E76">
        <w:rPr>
          <w:rFonts w:ascii="Arial" w:hAnsi="Arial" w:eastAsia="Arial" w:cs="Arial"/>
          <w:b/>
          <w:bCs/>
          <w:color w:val="000000" w:themeColor="text1"/>
          <w:sz w:val="24"/>
          <w:szCs w:val="24"/>
        </w:rPr>
        <w:lastRenderedPageBreak/>
        <w:t>Town Hall Meeting</w:t>
      </w:r>
      <w:r w:rsidRPr="54BB6E76">
        <w:rPr>
          <w:rFonts w:ascii="Arial" w:hAnsi="Arial" w:eastAsia="Arial" w:cs="Arial"/>
          <w:color w:val="000000" w:themeColor="text1"/>
          <w:sz w:val="24"/>
          <w:szCs w:val="24"/>
        </w:rPr>
        <w:t>: Information about each finalist will be provided to all of Impact Austin’s members in advance of the November 6, 2019 Impact Austin Town Hall Meeting. A representative from each finalist will be invited to attend Impact Austin’s Town Hall Meeting to provide a five-minute presentation on their organization and the proposed program or project. At the meeting, Impact Austin members will then vote, with each member casting one vote and the majority deciding the Social Innovation Grant recipient.</w:t>
      </w:r>
    </w:p>
    <w:p w:rsidRPr="0087739F" w:rsidR="00DF2BF6" w:rsidRDefault="00DF2BF6" w14:paraId="07E2AA23" w14:textId="77777777">
      <w:pPr>
        <w:autoSpaceDE w:val="0"/>
        <w:autoSpaceDN w:val="0"/>
        <w:adjustRightInd w:val="0"/>
        <w:rPr>
          <w:rFonts w:ascii="Arial" w:hAnsi="Arial" w:eastAsia="Arial" w:cs="Arial"/>
          <w:color w:val="000000" w:themeColor="text1"/>
          <w:sz w:val="24"/>
          <w:szCs w:val="24"/>
        </w:rPr>
      </w:pPr>
    </w:p>
    <w:p w:rsidRPr="0087739F" w:rsidR="004847E6" w:rsidP="0087739F" w:rsidRDefault="00DF2BF6" w14:paraId="76FEE47D" w14:textId="128CC5C1">
      <w:pPr>
        <w:autoSpaceDE w:val="0"/>
        <w:autoSpaceDN w:val="0"/>
        <w:adjustRightInd w:val="0"/>
        <w:jc w:val="center"/>
        <w:rPr>
          <w:rFonts w:ascii="Arial" w:hAnsi="Arial" w:eastAsia="Arial" w:cs="Arial"/>
          <w:i/>
          <w:iCs/>
          <w:color w:val="000000" w:themeColor="text1"/>
          <w:sz w:val="24"/>
          <w:szCs w:val="24"/>
        </w:rPr>
      </w:pPr>
      <w:r w:rsidRPr="0087739F">
        <w:rPr>
          <w:rFonts w:ascii="Arial" w:hAnsi="Arial" w:eastAsia="Arial" w:cs="Arial"/>
          <w:i/>
          <w:iCs/>
          <w:color w:val="000000"/>
          <w:sz w:val="24"/>
          <w:szCs w:val="24"/>
        </w:rPr>
        <w:t xml:space="preserve">Impact Austin reserves the right to reject a Grant Application for any </w:t>
      </w:r>
      <w:r w:rsidRPr="0087739F" w:rsidR="00A805DF">
        <w:rPr>
          <w:rFonts w:ascii="Arial" w:hAnsi="Arial" w:eastAsia="Arial" w:cs="Arial"/>
          <w:i/>
          <w:iCs/>
          <w:color w:val="000000"/>
          <w:sz w:val="24"/>
          <w:szCs w:val="24"/>
        </w:rPr>
        <w:t>reason;</w:t>
      </w:r>
      <w:r w:rsidRPr="0087739F">
        <w:rPr>
          <w:rFonts w:ascii="Arial" w:hAnsi="Arial" w:eastAsia="Arial" w:cs="Arial"/>
          <w:i/>
          <w:iCs/>
          <w:color w:val="000000"/>
          <w:sz w:val="24"/>
          <w:szCs w:val="24"/>
        </w:rPr>
        <w:t xml:space="preserve"> including a missed deadline or missing required documentation</w:t>
      </w:r>
      <w:r w:rsidRPr="0087739F" w:rsidR="00BF4368">
        <w:rPr>
          <w:rFonts w:ascii="Arial" w:hAnsi="Arial" w:eastAsia="Arial" w:cs="Arial"/>
          <w:i/>
          <w:iCs/>
          <w:color w:val="000000"/>
          <w:sz w:val="24"/>
          <w:szCs w:val="24"/>
        </w:rPr>
        <w:t>.</w:t>
      </w:r>
      <w:r w:rsidRPr="0087739F">
        <w:rPr>
          <w:rFonts w:ascii="Arial" w:hAnsi="Arial" w:eastAsia="Arial" w:cs="Arial"/>
          <w:i/>
          <w:iCs/>
          <w:color w:val="000000"/>
          <w:sz w:val="24"/>
          <w:szCs w:val="24"/>
        </w:rPr>
        <w:t xml:space="preserve"> </w:t>
      </w:r>
    </w:p>
    <w:p w:rsidRPr="0087739F" w:rsidR="00DF2BF6" w:rsidRDefault="00DF2BF6" w14:paraId="6483448A" w14:textId="77777777">
      <w:pPr>
        <w:autoSpaceDE w:val="0"/>
        <w:autoSpaceDN w:val="0"/>
        <w:adjustRightInd w:val="0"/>
        <w:rPr>
          <w:rFonts w:ascii="Arial" w:hAnsi="Arial" w:eastAsia="Arial" w:cs="Arial"/>
          <w:b/>
          <w:bCs/>
          <w:color w:val="000000" w:themeColor="text1"/>
          <w:sz w:val="24"/>
          <w:szCs w:val="24"/>
        </w:rPr>
      </w:pPr>
    </w:p>
    <w:p w:rsidRPr="0087739F" w:rsidR="27DDB2A1" w:rsidRDefault="27DDB2A1" w14:paraId="26FC92BD" w14:textId="4965BE5B">
      <w:pPr>
        <w:rPr>
          <w:rFonts w:ascii="Arial" w:hAnsi="Arial" w:eastAsia="Arial" w:cs="Arial"/>
          <w:b/>
          <w:bCs/>
          <w:color w:val="000000" w:themeColor="text1"/>
          <w:sz w:val="24"/>
          <w:szCs w:val="24"/>
          <w:u w:val="single"/>
        </w:rPr>
      </w:pPr>
      <w:r w:rsidRPr="0087739F">
        <w:rPr>
          <w:rFonts w:ascii="Arial" w:hAnsi="Arial" w:eastAsia="Arial" w:cs="Arial"/>
          <w:b/>
          <w:bCs/>
          <w:color w:val="000000" w:themeColor="text1"/>
          <w:sz w:val="24"/>
          <w:szCs w:val="24"/>
          <w:u w:val="single"/>
        </w:rPr>
        <w:t>TERMS AND REPORTING</w:t>
      </w:r>
    </w:p>
    <w:p w:rsidRPr="0087739F" w:rsidR="27DDB2A1" w:rsidRDefault="27DDB2A1" w14:paraId="62921634" w14:textId="4B2D853E">
      <w:pPr>
        <w:rPr>
          <w:rFonts w:ascii="Arial" w:hAnsi="Arial" w:eastAsia="Arial" w:cs="Arial"/>
          <w:b/>
          <w:bCs/>
          <w:color w:val="000000" w:themeColor="text1"/>
          <w:sz w:val="24"/>
          <w:szCs w:val="24"/>
          <w:u w:val="single"/>
        </w:rPr>
      </w:pPr>
    </w:p>
    <w:p w:rsidRPr="0087739F" w:rsidR="00DF2BF6" w:rsidRDefault="00DF2BF6" w14:paraId="1AE941E5" w14:textId="77777777">
      <w:pPr>
        <w:autoSpaceDE w:val="0"/>
        <w:autoSpaceDN w:val="0"/>
        <w:adjustRightInd w:val="0"/>
        <w:rPr>
          <w:rFonts w:ascii="Arial" w:hAnsi="Arial" w:eastAsia="Arial" w:cs="Arial"/>
          <w:color w:val="000000" w:themeColor="text1"/>
          <w:sz w:val="24"/>
          <w:szCs w:val="24"/>
        </w:rPr>
      </w:pPr>
      <w:r w:rsidRPr="0087739F">
        <w:rPr>
          <w:rFonts w:ascii="Arial" w:hAnsi="Arial" w:eastAsia="Arial" w:cs="Arial"/>
          <w:b/>
          <w:bCs/>
          <w:color w:val="000000"/>
          <w:sz w:val="24"/>
          <w:szCs w:val="24"/>
        </w:rPr>
        <w:t>Terms of Grant</w:t>
      </w:r>
      <w:r w:rsidRPr="0087739F">
        <w:rPr>
          <w:rFonts w:ascii="Arial" w:hAnsi="Arial" w:eastAsia="Arial" w:cs="Arial"/>
          <w:color w:val="000000"/>
          <w:sz w:val="24"/>
          <w:szCs w:val="24"/>
        </w:rPr>
        <w:t>: Prior to receiving the grant money, the grant recipient must execute</w:t>
      </w:r>
    </w:p>
    <w:p w:rsidRPr="0087739F" w:rsidR="00DF2BF6" w:rsidRDefault="00DF2BF6" w14:paraId="0191A6EB" w14:textId="347D0D2F">
      <w:pPr>
        <w:autoSpaceDE w:val="0"/>
        <w:autoSpaceDN w:val="0"/>
        <w:adjustRightInd w:val="0"/>
        <w:rPr>
          <w:rFonts w:ascii="Arial" w:hAnsi="Arial" w:eastAsia="Arial" w:cs="Arial"/>
          <w:color w:val="000000" w:themeColor="text1"/>
          <w:sz w:val="24"/>
          <w:szCs w:val="24"/>
        </w:rPr>
      </w:pPr>
      <w:r w:rsidRPr="0087739F">
        <w:rPr>
          <w:rFonts w:ascii="Arial" w:hAnsi="Arial" w:eastAsia="Arial" w:cs="Arial"/>
          <w:color w:val="000000"/>
          <w:sz w:val="24"/>
          <w:szCs w:val="24"/>
        </w:rPr>
        <w:t xml:space="preserve">Impact Austin’s Terms of Grant. A sample of the Terms of Grant can be </w:t>
      </w:r>
      <w:r w:rsidR="00A1137F">
        <w:rPr>
          <w:rFonts w:ascii="Arial" w:hAnsi="Arial" w:eastAsia="Arial" w:cs="Arial"/>
          <w:color w:val="000000"/>
          <w:sz w:val="24"/>
          <w:szCs w:val="24"/>
        </w:rPr>
        <w:t xml:space="preserve">provided on request by emailing </w:t>
      </w:r>
      <w:hyperlink w:history="1" r:id="rId9">
        <w:r w:rsidRPr="00C439CD" w:rsidR="00A1137F">
          <w:rPr>
            <w:rStyle w:val="Hyperlink"/>
            <w:rFonts w:ascii="Arial" w:hAnsi="Arial" w:eastAsia="Arial" w:cs="Arial"/>
            <w:szCs w:val="24"/>
          </w:rPr>
          <w:t>Michelle.Rankin@impactaustin.org</w:t>
        </w:r>
      </w:hyperlink>
      <w:r w:rsidRPr="0087739F" w:rsidR="00A1137F">
        <w:rPr>
          <w:rFonts w:ascii="Arial" w:hAnsi="Arial" w:eastAsia="Arial" w:cs="Arial"/>
          <w:szCs w:val="24"/>
        </w:rPr>
        <w:t>.</w:t>
      </w:r>
    </w:p>
    <w:p w:rsidRPr="0087739F" w:rsidR="00DF2BF6" w:rsidRDefault="00DF2BF6" w14:paraId="4BBD25BD" w14:textId="77777777">
      <w:pPr>
        <w:autoSpaceDE w:val="0"/>
        <w:autoSpaceDN w:val="0"/>
        <w:adjustRightInd w:val="0"/>
        <w:rPr>
          <w:rFonts w:ascii="Arial" w:hAnsi="Arial" w:eastAsia="Arial" w:cs="Arial"/>
          <w:color w:val="000000" w:themeColor="text1"/>
          <w:sz w:val="24"/>
          <w:szCs w:val="24"/>
        </w:rPr>
      </w:pPr>
      <w:r w:rsidRPr="0087739F">
        <w:rPr>
          <w:rFonts w:ascii="Arial" w:hAnsi="Arial" w:eastAsia="Arial" w:cs="Arial"/>
          <w:color w:val="000000"/>
          <w:sz w:val="24"/>
          <w:szCs w:val="24"/>
        </w:rPr>
        <w:t xml:space="preserve"> </w:t>
      </w:r>
    </w:p>
    <w:p w:rsidRPr="0087739F" w:rsidR="00DF2BF6" w:rsidRDefault="00DF2BF6" w14:paraId="325DAF7C" w14:textId="7F8581A5">
      <w:pPr>
        <w:autoSpaceDE w:val="0"/>
        <w:autoSpaceDN w:val="0"/>
        <w:adjustRightInd w:val="0"/>
        <w:rPr>
          <w:rFonts w:ascii="Arial" w:hAnsi="Arial" w:eastAsia="Arial" w:cs="Arial"/>
          <w:color w:val="000000" w:themeColor="text1"/>
          <w:sz w:val="24"/>
          <w:szCs w:val="24"/>
        </w:rPr>
      </w:pPr>
      <w:r w:rsidRPr="0087739F">
        <w:rPr>
          <w:rFonts w:ascii="Arial" w:hAnsi="Arial" w:eastAsia="Arial" w:cs="Arial"/>
          <w:b/>
          <w:bCs/>
          <w:color w:val="000000"/>
          <w:sz w:val="24"/>
          <w:szCs w:val="24"/>
        </w:rPr>
        <w:t>Evaluations</w:t>
      </w:r>
      <w:r w:rsidRPr="0087739F">
        <w:rPr>
          <w:rFonts w:ascii="Arial" w:hAnsi="Arial" w:eastAsia="Arial" w:cs="Arial"/>
          <w:color w:val="000000"/>
          <w:sz w:val="24"/>
          <w:szCs w:val="24"/>
        </w:rPr>
        <w:t xml:space="preserve">: </w:t>
      </w:r>
      <w:r w:rsidRPr="0087739F" w:rsidR="00BF4368">
        <w:rPr>
          <w:rFonts w:ascii="Arial" w:hAnsi="Arial" w:eastAsia="Arial" w:cs="Arial"/>
          <w:color w:val="000000"/>
          <w:sz w:val="24"/>
          <w:szCs w:val="24"/>
        </w:rPr>
        <w:t xml:space="preserve">After receiving the initial grant money, </w:t>
      </w:r>
      <w:r w:rsidRPr="0087739F">
        <w:rPr>
          <w:rFonts w:ascii="Arial" w:hAnsi="Arial" w:eastAsia="Arial" w:cs="Arial"/>
          <w:color w:val="000000"/>
          <w:sz w:val="24"/>
          <w:szCs w:val="24"/>
        </w:rPr>
        <w:t xml:space="preserve">Impact Austin requires that Community Partners </w:t>
      </w:r>
      <w:r w:rsidRPr="0087739F" w:rsidR="5A6E1368">
        <w:rPr>
          <w:rFonts w:ascii="Arial" w:hAnsi="Arial" w:eastAsia="Arial" w:cs="Arial"/>
          <w:color w:val="000000"/>
          <w:sz w:val="24"/>
          <w:szCs w:val="24"/>
        </w:rPr>
        <w:t xml:space="preserve">(grantees) </w:t>
      </w:r>
      <w:r w:rsidRPr="0087739F">
        <w:rPr>
          <w:rFonts w:ascii="Arial" w:hAnsi="Arial" w:eastAsia="Arial" w:cs="Arial"/>
          <w:color w:val="000000"/>
          <w:sz w:val="24"/>
          <w:szCs w:val="24"/>
        </w:rPr>
        <w:t xml:space="preserve">submit periodic progress reports. Copies of the interim and final report forms can be found at </w:t>
      </w:r>
      <w:hyperlink w:history="1" r:id="rId10">
        <w:r w:rsidRPr="0087739F" w:rsidR="00786DD9">
          <w:rPr>
            <w:rStyle w:val="Hyperlink"/>
            <w:rFonts w:ascii="Arial" w:hAnsi="Arial" w:eastAsia="Arial" w:cs="Arial"/>
            <w:sz w:val="24"/>
            <w:szCs w:val="24"/>
          </w:rPr>
          <w:t>www.impactaustin.org/</w:t>
        </w:r>
      </w:hyperlink>
      <w:r w:rsidRPr="0087739F">
        <w:rPr>
          <w:rFonts w:ascii="Arial" w:hAnsi="Arial" w:eastAsia="Arial" w:cs="Arial"/>
          <w:color w:val="000000"/>
          <w:sz w:val="24"/>
          <w:szCs w:val="24"/>
        </w:rPr>
        <w:t>.</w:t>
      </w:r>
    </w:p>
    <w:p w:rsidRPr="0087739F" w:rsidR="00CA1AAF" w:rsidRDefault="00CA1AAF" w14:paraId="5449E9CF" w14:textId="77777777">
      <w:pPr>
        <w:autoSpaceDE w:val="0"/>
        <w:autoSpaceDN w:val="0"/>
        <w:adjustRightInd w:val="0"/>
        <w:rPr>
          <w:rFonts w:ascii="Arial" w:hAnsi="Arial" w:eastAsia="Arial" w:cs="Arial"/>
          <w:color w:val="000000" w:themeColor="text1"/>
          <w:sz w:val="24"/>
          <w:szCs w:val="24"/>
        </w:rPr>
      </w:pPr>
    </w:p>
    <w:p w:rsidRPr="0087739F" w:rsidR="0087739F" w:rsidP="0087739F" w:rsidRDefault="14CE290F" w14:paraId="07A4259A" w14:textId="55180F4F">
      <w:pPr>
        <w:pStyle w:val="FreeForm"/>
        <w:spacing w:before="86" w:line="276" w:lineRule="auto"/>
        <w:rPr>
          <w:rFonts w:ascii="Arial" w:hAnsi="Arial" w:eastAsia="Arial" w:cs="Arial"/>
          <w:b/>
          <w:bCs/>
          <w:szCs w:val="24"/>
          <w:u w:val="single"/>
        </w:rPr>
      </w:pPr>
      <w:r w:rsidRPr="0087739F">
        <w:rPr>
          <w:rFonts w:ascii="Arial" w:hAnsi="Arial" w:eastAsia="Arial" w:cs="Arial"/>
          <w:b/>
          <w:bCs/>
          <w:szCs w:val="24"/>
          <w:u w:val="single"/>
        </w:rPr>
        <w:t>KEY DATES</w:t>
      </w:r>
    </w:p>
    <w:p w:rsidRPr="0087739F" w:rsidR="00BF4368" w:rsidP="0087739F" w:rsidRDefault="00BF4368" w14:paraId="797773DC" w14:textId="207CE473">
      <w:pPr>
        <w:pStyle w:val="FreeForm"/>
        <w:keepLines/>
        <w:numPr>
          <w:ilvl w:val="0"/>
          <w:numId w:val="1"/>
        </w:numPr>
        <w:tabs>
          <w:tab w:val="left" w:pos="1440"/>
          <w:tab w:val="left" w:pos="2880"/>
          <w:tab w:val="left" w:pos="4320"/>
          <w:tab w:val="left" w:pos="5760"/>
          <w:tab w:val="left" w:pos="7200"/>
          <w:tab w:val="left" w:pos="8640"/>
        </w:tabs>
        <w:spacing w:before="86" w:line="276" w:lineRule="auto"/>
        <w:rPr>
          <w:color w:val="000000" w:themeColor="text1"/>
          <w:szCs w:val="24"/>
        </w:rPr>
      </w:pPr>
      <w:r w:rsidRPr="0087739F">
        <w:rPr>
          <w:rFonts w:ascii="Arial" w:hAnsi="Arial" w:eastAsia="Arial" w:cs="Arial"/>
          <w:szCs w:val="24"/>
        </w:rPr>
        <w:t xml:space="preserve">Grant application </w:t>
      </w:r>
      <w:proofErr w:type="gramStart"/>
      <w:r w:rsidRPr="0087739F">
        <w:rPr>
          <w:rFonts w:ascii="Arial" w:hAnsi="Arial" w:eastAsia="Arial" w:cs="Arial"/>
          <w:szCs w:val="24"/>
        </w:rPr>
        <w:t>opens:</w:t>
      </w:r>
      <w:proofErr w:type="gramEnd"/>
      <w:r w:rsidRPr="0087739F">
        <w:rPr>
          <w:rFonts w:ascii="Arial" w:hAnsi="Arial" w:eastAsia="Arial" w:cs="Arial"/>
          <w:szCs w:val="24"/>
        </w:rPr>
        <w:t xml:space="preserve"> August 15, 2019</w:t>
      </w:r>
    </w:p>
    <w:p w:rsidR="0087739F" w:rsidP="0087739F" w:rsidRDefault="00BF4368" w14:paraId="31A74DC1" w14:textId="7A5EBA27">
      <w:pPr>
        <w:pStyle w:val="FreeForm"/>
        <w:keepLines/>
        <w:numPr>
          <w:ilvl w:val="0"/>
          <w:numId w:val="1"/>
        </w:numPr>
        <w:tabs>
          <w:tab w:val="left" w:pos="1440"/>
          <w:tab w:val="left" w:pos="2880"/>
          <w:tab w:val="left" w:pos="4320"/>
          <w:tab w:val="left" w:pos="5760"/>
          <w:tab w:val="left" w:pos="7200"/>
          <w:tab w:val="left" w:pos="8640"/>
        </w:tabs>
        <w:spacing w:before="86" w:line="276" w:lineRule="auto"/>
        <w:rPr>
          <w:color w:val="000000" w:themeColor="text1"/>
          <w:szCs w:val="24"/>
        </w:rPr>
      </w:pPr>
      <w:r w:rsidRPr="0087739F">
        <w:rPr>
          <w:rFonts w:ascii="Arial" w:hAnsi="Arial" w:eastAsia="Arial" w:cs="Arial"/>
          <w:szCs w:val="24"/>
        </w:rPr>
        <w:t>Grant application closes: September 16, 2019</w:t>
      </w:r>
    </w:p>
    <w:p w:rsidRPr="0087739F" w:rsidR="00BF4368" w:rsidP="0087739F" w:rsidRDefault="00BF4368" w14:paraId="069270B6" w14:textId="64EB4AF4">
      <w:pPr>
        <w:pStyle w:val="FreeForm"/>
        <w:keepLines/>
        <w:numPr>
          <w:ilvl w:val="0"/>
          <w:numId w:val="1"/>
        </w:numPr>
        <w:tabs>
          <w:tab w:val="left" w:pos="1440"/>
          <w:tab w:val="left" w:pos="2880"/>
          <w:tab w:val="left" w:pos="4320"/>
          <w:tab w:val="left" w:pos="5760"/>
          <w:tab w:val="left" w:pos="7200"/>
          <w:tab w:val="left" w:pos="8640"/>
        </w:tabs>
        <w:spacing w:before="86" w:line="276" w:lineRule="auto"/>
        <w:rPr>
          <w:color w:val="000000" w:themeColor="text1"/>
          <w:szCs w:val="24"/>
        </w:rPr>
      </w:pPr>
      <w:r w:rsidRPr="0087739F">
        <w:rPr>
          <w:rFonts w:ascii="Arial" w:hAnsi="Arial" w:eastAsia="Arial" w:cs="Arial"/>
          <w:szCs w:val="24"/>
        </w:rPr>
        <w:t>Pitch week</w:t>
      </w:r>
      <w:r w:rsidRPr="0087739F" w:rsidR="00BC11ED">
        <w:rPr>
          <w:rFonts w:ascii="Arial" w:hAnsi="Arial" w:eastAsia="Arial" w:cs="Arial"/>
          <w:szCs w:val="24"/>
        </w:rPr>
        <w:t>: October 7, 2019- October 11, 2019</w:t>
      </w:r>
      <w:bookmarkStart w:name="_GoBack" w:id="0"/>
      <w:bookmarkEnd w:id="0"/>
    </w:p>
    <w:p w:rsidRPr="0087739F" w:rsidR="00BF4368" w:rsidP="0087739F" w:rsidRDefault="6821D431" w14:paraId="062D0720" w14:textId="17102B7C">
      <w:pPr>
        <w:pStyle w:val="FreeForm"/>
        <w:keepLines/>
        <w:numPr>
          <w:ilvl w:val="0"/>
          <w:numId w:val="1"/>
        </w:numPr>
        <w:tabs>
          <w:tab w:val="left" w:pos="1440"/>
          <w:tab w:val="left" w:pos="2880"/>
          <w:tab w:val="left" w:pos="4320"/>
          <w:tab w:val="left" w:pos="5760"/>
          <w:tab w:val="left" w:pos="7200"/>
          <w:tab w:val="left" w:pos="8640"/>
        </w:tabs>
        <w:spacing w:before="86" w:line="276" w:lineRule="auto"/>
        <w:rPr>
          <w:color w:val="000000" w:themeColor="text1"/>
          <w:szCs w:val="24"/>
        </w:rPr>
      </w:pPr>
      <w:r w:rsidRPr="0087739F">
        <w:rPr>
          <w:rFonts w:ascii="Arial" w:hAnsi="Arial" w:eastAsia="Arial" w:cs="Arial"/>
          <w:szCs w:val="24"/>
        </w:rPr>
        <w:t>Impact Austin Town Hall Meeting</w:t>
      </w:r>
      <w:r w:rsidRPr="0087739F" w:rsidR="00BF4368">
        <w:rPr>
          <w:rFonts w:ascii="Arial" w:hAnsi="Arial" w:eastAsia="Arial" w:cs="Arial"/>
          <w:szCs w:val="24"/>
        </w:rPr>
        <w:t>: November 6, 2019</w:t>
      </w:r>
    </w:p>
    <w:p w:rsidRPr="0087739F" w:rsidR="0087739F" w:rsidP="0087739F" w:rsidRDefault="0087739F" w14:paraId="6260E918" w14:textId="5CB17852">
      <w:pPr>
        <w:pStyle w:val="FreeForm"/>
        <w:keepLines/>
        <w:tabs>
          <w:tab w:val="left" w:pos="1440"/>
          <w:tab w:val="left" w:pos="2880"/>
          <w:tab w:val="left" w:pos="4320"/>
          <w:tab w:val="left" w:pos="5760"/>
          <w:tab w:val="left" w:pos="7200"/>
          <w:tab w:val="left" w:pos="8640"/>
        </w:tabs>
        <w:spacing w:before="86" w:line="276" w:lineRule="auto"/>
        <w:rPr>
          <w:color w:val="000000" w:themeColor="text1"/>
          <w:szCs w:val="24"/>
        </w:rPr>
      </w:pPr>
      <w:r>
        <w:rPr>
          <w:color w:val="000000" w:themeColor="text1"/>
          <w:szCs w:val="24"/>
        </w:rPr>
        <w:t>Semi-finalists for pitch week and finalists for the town hall meeting will be notified during the grant review process.</w:t>
      </w:r>
    </w:p>
    <w:p w:rsidRPr="0087739F" w:rsidR="00BF4368" w:rsidP="0087739F" w:rsidRDefault="00BF4368" w14:paraId="75097A23" w14:textId="77777777">
      <w:pPr>
        <w:pStyle w:val="FreeForm"/>
        <w:keepLines/>
        <w:tabs>
          <w:tab w:val="left" w:pos="1440"/>
          <w:tab w:val="left" w:pos="2880"/>
          <w:tab w:val="left" w:pos="4320"/>
          <w:tab w:val="left" w:pos="5760"/>
          <w:tab w:val="left" w:pos="7200"/>
          <w:tab w:val="left" w:pos="8640"/>
        </w:tabs>
        <w:spacing w:before="86" w:line="276" w:lineRule="auto"/>
        <w:rPr>
          <w:rFonts w:ascii="Arial" w:hAnsi="Arial" w:eastAsia="Arial" w:cs="Arial"/>
          <w:b/>
          <w:bCs/>
          <w:szCs w:val="24"/>
        </w:rPr>
      </w:pPr>
    </w:p>
    <w:p w:rsidRPr="0087739F" w:rsidR="00CA1AAF" w:rsidDel="6821D431" w:rsidP="0087739F" w:rsidRDefault="00CA1AAF" w14:paraId="3B64C25A" w14:textId="373E888E">
      <w:pPr>
        <w:pStyle w:val="FreeForm"/>
        <w:keepLines/>
        <w:tabs>
          <w:tab w:val="left" w:pos="1440"/>
          <w:tab w:val="left" w:pos="2880"/>
          <w:tab w:val="left" w:pos="4320"/>
          <w:tab w:val="left" w:pos="5760"/>
          <w:tab w:val="left" w:pos="7200"/>
          <w:tab w:val="left" w:pos="8640"/>
        </w:tabs>
        <w:spacing w:before="86" w:line="276" w:lineRule="auto"/>
        <w:rPr>
          <w:rFonts w:ascii="Arial" w:hAnsi="Arial" w:eastAsia="Arial" w:cs="Arial"/>
          <w:b/>
          <w:bCs/>
          <w:szCs w:val="24"/>
          <w:u w:val="single"/>
        </w:rPr>
      </w:pPr>
      <w:r w:rsidRPr="0087739F">
        <w:rPr>
          <w:rFonts w:ascii="Arial" w:hAnsi="Arial" w:eastAsia="Arial" w:cs="Arial"/>
          <w:b/>
          <w:bCs/>
          <w:szCs w:val="24"/>
          <w:u w:val="single"/>
        </w:rPr>
        <w:t>QUESTIONS</w:t>
      </w:r>
    </w:p>
    <w:p w:rsidRPr="0087739F" w:rsidR="008015D3" w:rsidP="0087739F" w:rsidRDefault="00DF2BF6" w14:paraId="64D7C858" w14:textId="614C1846">
      <w:pPr>
        <w:pStyle w:val="FreeForm"/>
        <w:autoSpaceDE w:val="0"/>
        <w:autoSpaceDN w:val="0"/>
        <w:adjustRightInd w:val="0"/>
        <w:spacing w:before="86" w:line="276" w:lineRule="auto"/>
        <w:rPr>
          <w:rFonts w:ascii="Arial" w:hAnsi="Arial" w:eastAsia="Arial" w:cs="Arial"/>
          <w:color w:val="000000" w:themeColor="text1"/>
          <w:szCs w:val="24"/>
        </w:rPr>
      </w:pPr>
      <w:r w:rsidRPr="0087739F">
        <w:rPr>
          <w:rFonts w:ascii="Arial" w:hAnsi="Arial" w:eastAsia="Arial" w:cs="Arial"/>
          <w:szCs w:val="24"/>
        </w:rPr>
        <w:t>If you have</w:t>
      </w:r>
      <w:r w:rsidR="00A1137F">
        <w:rPr>
          <w:rFonts w:ascii="Arial" w:hAnsi="Arial" w:eastAsia="Arial" w:cs="Arial"/>
          <w:szCs w:val="24"/>
        </w:rPr>
        <w:t xml:space="preserve"> questions on</w:t>
      </w:r>
      <w:r w:rsidRPr="0087739F" w:rsidR="00CA1AAF">
        <w:rPr>
          <w:rFonts w:ascii="Arial" w:hAnsi="Arial" w:eastAsia="Arial" w:cs="Arial"/>
          <w:szCs w:val="24"/>
        </w:rPr>
        <w:t xml:space="preserve"> </w:t>
      </w:r>
      <w:r w:rsidRPr="0087739F">
        <w:rPr>
          <w:rFonts w:ascii="Arial" w:hAnsi="Arial" w:eastAsia="Arial" w:cs="Arial"/>
          <w:szCs w:val="24"/>
        </w:rPr>
        <w:t xml:space="preserve">application process, please check the </w:t>
      </w:r>
      <w:hyperlink w:history="1" r:id="rId11">
        <w:r w:rsidRPr="0087739F">
          <w:rPr>
            <w:rStyle w:val="Hyperlink"/>
            <w:rFonts w:ascii="Arial" w:hAnsi="Arial" w:eastAsia="Arial" w:cs="Arial"/>
            <w:szCs w:val="24"/>
          </w:rPr>
          <w:t>FAQ’s on</w:t>
        </w:r>
        <w:r w:rsidRPr="0087739F" w:rsidR="6821D431">
          <w:rPr>
            <w:rStyle w:val="Hyperlink"/>
            <w:rFonts w:ascii="Arial" w:hAnsi="Arial" w:eastAsia="Arial" w:cs="Arial"/>
            <w:szCs w:val="24"/>
          </w:rPr>
          <w:t xml:space="preserve"> </w:t>
        </w:r>
        <w:r w:rsidRPr="0087739F" w:rsidR="0087739F">
          <w:rPr>
            <w:rStyle w:val="Hyperlink"/>
            <w:rFonts w:ascii="Arial" w:hAnsi="Arial" w:eastAsia="Arial" w:cs="Arial"/>
            <w:szCs w:val="24"/>
          </w:rPr>
          <w:t>www.i</w:t>
        </w:r>
        <w:r w:rsidRPr="0087739F" w:rsidR="6821D431">
          <w:rPr>
            <w:rStyle w:val="Hyperlink"/>
            <w:rFonts w:ascii="Arial" w:hAnsi="Arial" w:eastAsia="Arial" w:cs="Arial"/>
            <w:szCs w:val="24"/>
          </w:rPr>
          <w:t>mpactaus</w:t>
        </w:r>
        <w:r w:rsidRPr="0087739F" w:rsidR="6821D431">
          <w:rPr>
            <w:rStyle w:val="Hyperlink"/>
            <w:rFonts w:ascii="Arial" w:hAnsi="Arial" w:eastAsia="Arial" w:cs="Arial"/>
            <w:szCs w:val="24"/>
          </w:rPr>
          <w:t>t</w:t>
        </w:r>
        <w:r w:rsidRPr="0087739F" w:rsidR="6821D431">
          <w:rPr>
            <w:rStyle w:val="Hyperlink"/>
            <w:rFonts w:ascii="Arial" w:hAnsi="Arial" w:eastAsia="Arial" w:cs="Arial"/>
            <w:szCs w:val="24"/>
          </w:rPr>
          <w:t>in.org</w:t>
        </w:r>
      </w:hyperlink>
      <w:r w:rsidRPr="0087739F" w:rsidR="6821D431">
        <w:rPr>
          <w:rFonts w:ascii="Arial" w:hAnsi="Arial" w:eastAsia="Arial" w:cs="Arial"/>
          <w:szCs w:val="24"/>
        </w:rPr>
        <w:t xml:space="preserve"> </w:t>
      </w:r>
      <w:r w:rsidR="00A1137F">
        <w:rPr>
          <w:rFonts w:ascii="Arial" w:hAnsi="Arial" w:eastAsia="Arial" w:cs="Arial"/>
          <w:szCs w:val="24"/>
        </w:rPr>
        <w:t>for general questions.</w:t>
      </w:r>
      <w:r w:rsidRPr="00A1137F" w:rsidR="00A1137F">
        <w:t xml:space="preserve"> </w:t>
      </w:r>
      <w:r w:rsidR="00A1137F">
        <w:rPr>
          <w:rFonts w:ascii="Arial" w:hAnsi="Arial" w:eastAsia="Arial" w:cs="Arial"/>
          <w:szCs w:val="24"/>
        </w:rPr>
        <w:t xml:space="preserve">The Social Innovation Grant is following a modified process, so for specific questions to this grant application or process please </w:t>
      </w:r>
      <w:r w:rsidRPr="0087739F">
        <w:rPr>
          <w:rFonts w:ascii="Arial" w:hAnsi="Arial" w:eastAsia="Arial" w:cs="Arial"/>
          <w:szCs w:val="24"/>
        </w:rPr>
        <w:t xml:space="preserve">e-mail </w:t>
      </w:r>
      <w:hyperlink w:history="1" r:id="rId12">
        <w:r w:rsidRPr="00C439CD" w:rsidR="00A1137F">
          <w:rPr>
            <w:rStyle w:val="Hyperlink"/>
            <w:rFonts w:ascii="Arial" w:hAnsi="Arial" w:eastAsia="Arial" w:cs="Arial"/>
            <w:szCs w:val="24"/>
          </w:rPr>
          <w:t>Mich</w:t>
        </w:r>
        <w:r w:rsidRPr="00C439CD" w:rsidR="00A1137F">
          <w:rPr>
            <w:rStyle w:val="Hyperlink"/>
            <w:rFonts w:ascii="Arial" w:hAnsi="Arial" w:eastAsia="Arial" w:cs="Arial"/>
            <w:szCs w:val="24"/>
          </w:rPr>
          <w:t>e</w:t>
        </w:r>
        <w:r w:rsidRPr="00C439CD" w:rsidR="00A1137F">
          <w:rPr>
            <w:rStyle w:val="Hyperlink"/>
            <w:rFonts w:ascii="Arial" w:hAnsi="Arial" w:eastAsia="Arial" w:cs="Arial"/>
            <w:szCs w:val="24"/>
          </w:rPr>
          <w:t>lle.Rankin@impactaustin.org</w:t>
        </w:r>
      </w:hyperlink>
      <w:r w:rsidRPr="0087739F" w:rsidR="6821D431">
        <w:rPr>
          <w:rFonts w:ascii="Arial" w:hAnsi="Arial" w:eastAsia="Arial" w:cs="Arial"/>
          <w:szCs w:val="24"/>
        </w:rPr>
        <w:t>.</w:t>
      </w:r>
    </w:p>
    <w:sectPr w:rsidRPr="0087739F" w:rsidR="008015D3" w:rsidSect="0087739F">
      <w:footerReference w:type="default" r:id="rId13"/>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27DE" w:rsidP="002F15DB" w:rsidRDefault="005427DE" w14:paraId="635A4793" w14:textId="77777777">
      <w:pPr>
        <w:spacing w:line="240" w:lineRule="auto"/>
      </w:pPr>
      <w:r>
        <w:separator/>
      </w:r>
    </w:p>
  </w:endnote>
  <w:endnote w:type="continuationSeparator" w:id="0">
    <w:p w:rsidR="005427DE" w:rsidP="002F15DB" w:rsidRDefault="005427DE" w14:paraId="4906AF12"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ヒラギノ角ゴ Pro W3">
    <w:altName w:val="MS Mincho"/>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5DB" w:rsidRDefault="002F15DB" w14:paraId="0FC1180B" w14:textId="74270B0A">
    <w:pPr>
      <w:pStyle w:val="Footer"/>
    </w:pPr>
    <w:r>
      <w:t>©</w:t>
    </w:r>
    <w:r w:rsidR="00EC7E6E">
      <w:t>20</w:t>
    </w:r>
    <w:r w:rsidR="0087739F">
      <w:t>19</w:t>
    </w:r>
    <w:r>
      <w:t xml:space="preserve"> Impact Austin</w:t>
    </w:r>
    <w:r>
      <w:ptab w:alignment="center" w:relativeTo="margin" w:leader="none"/>
    </w:r>
    <w:r>
      <w:ptab w:alignment="right" w:relativeTo="margin" w:leader="none"/>
    </w:r>
    <w:r>
      <w:t>Grant Guidelines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27DE" w:rsidP="002F15DB" w:rsidRDefault="005427DE" w14:paraId="33024524" w14:textId="77777777">
      <w:pPr>
        <w:spacing w:line="240" w:lineRule="auto"/>
      </w:pPr>
      <w:r>
        <w:separator/>
      </w:r>
    </w:p>
  </w:footnote>
  <w:footnote w:type="continuationSeparator" w:id="0">
    <w:p w:rsidR="005427DE" w:rsidP="002F15DB" w:rsidRDefault="005427DE" w14:paraId="5770A210" w14:textId="777777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315A4"/>
    <w:multiLevelType w:val="hybridMultilevel"/>
    <w:tmpl w:val="B89248CC"/>
    <w:lvl w:ilvl="0" w:tplc="1D2A5392">
      <w:start w:val="1"/>
      <w:numFmt w:val="decimal"/>
      <w:lvlText w:val="%1."/>
      <w:lvlJc w:val="left"/>
      <w:pPr>
        <w:ind w:left="720" w:hanging="360"/>
      </w:pPr>
    </w:lvl>
    <w:lvl w:ilvl="1" w:tplc="6B5058B4">
      <w:start w:val="1"/>
      <w:numFmt w:val="lowerLetter"/>
      <w:lvlText w:val="%2."/>
      <w:lvlJc w:val="left"/>
      <w:pPr>
        <w:ind w:left="1440" w:hanging="360"/>
      </w:pPr>
    </w:lvl>
    <w:lvl w:ilvl="2" w:tplc="79A8AEA6">
      <w:start w:val="1"/>
      <w:numFmt w:val="lowerRoman"/>
      <w:lvlText w:val="%3."/>
      <w:lvlJc w:val="right"/>
      <w:pPr>
        <w:ind w:left="2160" w:hanging="180"/>
      </w:pPr>
    </w:lvl>
    <w:lvl w:ilvl="3" w:tplc="8F70694A">
      <w:start w:val="1"/>
      <w:numFmt w:val="decimal"/>
      <w:lvlText w:val="%4."/>
      <w:lvlJc w:val="left"/>
      <w:pPr>
        <w:ind w:left="2880" w:hanging="360"/>
      </w:pPr>
    </w:lvl>
    <w:lvl w:ilvl="4" w:tplc="C908F0D2">
      <w:start w:val="1"/>
      <w:numFmt w:val="lowerLetter"/>
      <w:lvlText w:val="%5."/>
      <w:lvlJc w:val="left"/>
      <w:pPr>
        <w:ind w:left="3600" w:hanging="360"/>
      </w:pPr>
    </w:lvl>
    <w:lvl w:ilvl="5" w:tplc="5B760F7E">
      <w:start w:val="1"/>
      <w:numFmt w:val="lowerRoman"/>
      <w:lvlText w:val="%6."/>
      <w:lvlJc w:val="right"/>
      <w:pPr>
        <w:ind w:left="4320" w:hanging="180"/>
      </w:pPr>
    </w:lvl>
    <w:lvl w:ilvl="6" w:tplc="A0BCB74C">
      <w:start w:val="1"/>
      <w:numFmt w:val="decimal"/>
      <w:lvlText w:val="%7."/>
      <w:lvlJc w:val="left"/>
      <w:pPr>
        <w:ind w:left="5040" w:hanging="360"/>
      </w:pPr>
    </w:lvl>
    <w:lvl w:ilvl="7" w:tplc="5E94E8BE">
      <w:start w:val="1"/>
      <w:numFmt w:val="lowerLetter"/>
      <w:lvlText w:val="%8."/>
      <w:lvlJc w:val="left"/>
      <w:pPr>
        <w:ind w:left="5760" w:hanging="360"/>
      </w:pPr>
    </w:lvl>
    <w:lvl w:ilvl="8" w:tplc="8294D686">
      <w:start w:val="1"/>
      <w:numFmt w:val="lowerRoman"/>
      <w:lvlText w:val="%9."/>
      <w:lvlJc w:val="right"/>
      <w:pPr>
        <w:ind w:left="6480" w:hanging="180"/>
      </w:pPr>
    </w:lvl>
  </w:abstractNum>
  <w:abstractNum w:abstractNumId="1" w15:restartNumberingAfterBreak="0">
    <w:nsid w:val="0BB67DB3"/>
    <w:multiLevelType w:val="hybridMultilevel"/>
    <w:tmpl w:val="FB04706A"/>
    <w:lvl w:ilvl="0" w:tplc="123E5B40">
      <w:start w:val="1"/>
      <w:numFmt w:val="bullet"/>
      <w:lvlText w:val=""/>
      <w:lvlJc w:val="left"/>
      <w:pPr>
        <w:ind w:left="720" w:hanging="360"/>
      </w:pPr>
      <w:rPr>
        <w:rFonts w:hint="default" w:ascii="Symbol" w:hAnsi="Symbol"/>
      </w:rPr>
    </w:lvl>
    <w:lvl w:ilvl="1" w:tplc="0608AC60">
      <w:start w:val="1"/>
      <w:numFmt w:val="bullet"/>
      <w:lvlText w:val="o"/>
      <w:lvlJc w:val="left"/>
      <w:pPr>
        <w:ind w:left="1440" w:hanging="360"/>
      </w:pPr>
      <w:rPr>
        <w:rFonts w:hint="default" w:ascii="Courier New" w:hAnsi="Courier New"/>
      </w:rPr>
    </w:lvl>
    <w:lvl w:ilvl="2" w:tplc="5DA29324">
      <w:start w:val="1"/>
      <w:numFmt w:val="bullet"/>
      <w:lvlText w:val=""/>
      <w:lvlJc w:val="left"/>
      <w:pPr>
        <w:ind w:left="2160" w:hanging="360"/>
      </w:pPr>
      <w:rPr>
        <w:rFonts w:hint="default" w:ascii="Wingdings" w:hAnsi="Wingdings"/>
      </w:rPr>
    </w:lvl>
    <w:lvl w:ilvl="3" w:tplc="4BD0F6C8">
      <w:start w:val="1"/>
      <w:numFmt w:val="bullet"/>
      <w:lvlText w:val=""/>
      <w:lvlJc w:val="left"/>
      <w:pPr>
        <w:ind w:left="2880" w:hanging="360"/>
      </w:pPr>
      <w:rPr>
        <w:rFonts w:hint="default" w:ascii="Symbol" w:hAnsi="Symbol"/>
      </w:rPr>
    </w:lvl>
    <w:lvl w:ilvl="4" w:tplc="16702C4C">
      <w:start w:val="1"/>
      <w:numFmt w:val="bullet"/>
      <w:lvlText w:val="o"/>
      <w:lvlJc w:val="left"/>
      <w:pPr>
        <w:ind w:left="3600" w:hanging="360"/>
      </w:pPr>
      <w:rPr>
        <w:rFonts w:hint="default" w:ascii="Courier New" w:hAnsi="Courier New"/>
      </w:rPr>
    </w:lvl>
    <w:lvl w:ilvl="5" w:tplc="CBB0AB0A">
      <w:start w:val="1"/>
      <w:numFmt w:val="bullet"/>
      <w:lvlText w:val=""/>
      <w:lvlJc w:val="left"/>
      <w:pPr>
        <w:ind w:left="4320" w:hanging="360"/>
      </w:pPr>
      <w:rPr>
        <w:rFonts w:hint="default" w:ascii="Wingdings" w:hAnsi="Wingdings"/>
      </w:rPr>
    </w:lvl>
    <w:lvl w:ilvl="6" w:tplc="19E6ECE2">
      <w:start w:val="1"/>
      <w:numFmt w:val="bullet"/>
      <w:lvlText w:val=""/>
      <w:lvlJc w:val="left"/>
      <w:pPr>
        <w:ind w:left="5040" w:hanging="360"/>
      </w:pPr>
      <w:rPr>
        <w:rFonts w:hint="default" w:ascii="Symbol" w:hAnsi="Symbol"/>
      </w:rPr>
    </w:lvl>
    <w:lvl w:ilvl="7" w:tplc="340AB586">
      <w:start w:val="1"/>
      <w:numFmt w:val="bullet"/>
      <w:lvlText w:val="o"/>
      <w:lvlJc w:val="left"/>
      <w:pPr>
        <w:ind w:left="5760" w:hanging="360"/>
      </w:pPr>
      <w:rPr>
        <w:rFonts w:hint="default" w:ascii="Courier New" w:hAnsi="Courier New"/>
      </w:rPr>
    </w:lvl>
    <w:lvl w:ilvl="8" w:tplc="61A2F890">
      <w:start w:val="1"/>
      <w:numFmt w:val="bullet"/>
      <w:lvlText w:val=""/>
      <w:lvlJc w:val="left"/>
      <w:pPr>
        <w:ind w:left="6480" w:hanging="360"/>
      </w:pPr>
      <w:rPr>
        <w:rFonts w:hint="default" w:ascii="Wingdings" w:hAnsi="Wingdings"/>
      </w:rPr>
    </w:lvl>
  </w:abstractNum>
  <w:abstractNum w:abstractNumId="2" w15:restartNumberingAfterBreak="0">
    <w:nsid w:val="11AB0000"/>
    <w:multiLevelType w:val="hybridMultilevel"/>
    <w:tmpl w:val="6C6E3680"/>
    <w:lvl w:ilvl="0" w:tplc="04090001">
      <w:start w:val="1"/>
      <w:numFmt w:val="bullet"/>
      <w:lvlText w:val=""/>
      <w:lvlJc w:val="left"/>
      <w:pPr>
        <w:ind w:left="780" w:hanging="360"/>
      </w:pPr>
      <w:rPr>
        <w:rFonts w:hint="default" w:ascii="Symbol" w:hAnsi="Symbol"/>
      </w:rPr>
    </w:lvl>
    <w:lvl w:ilvl="1" w:tplc="04090003" w:tentative="1">
      <w:start w:val="1"/>
      <w:numFmt w:val="bullet"/>
      <w:lvlText w:val="o"/>
      <w:lvlJc w:val="left"/>
      <w:pPr>
        <w:ind w:left="1500" w:hanging="360"/>
      </w:pPr>
      <w:rPr>
        <w:rFonts w:hint="default" w:ascii="Courier New" w:hAnsi="Courier New" w:cs="Courier New"/>
      </w:rPr>
    </w:lvl>
    <w:lvl w:ilvl="2" w:tplc="04090005" w:tentative="1">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cs="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cs="Courier New"/>
      </w:rPr>
    </w:lvl>
    <w:lvl w:ilvl="8" w:tplc="04090005" w:tentative="1">
      <w:start w:val="1"/>
      <w:numFmt w:val="bullet"/>
      <w:lvlText w:val=""/>
      <w:lvlJc w:val="left"/>
      <w:pPr>
        <w:ind w:left="6540" w:hanging="360"/>
      </w:pPr>
      <w:rPr>
        <w:rFonts w:hint="default" w:ascii="Wingdings" w:hAnsi="Wingdings"/>
      </w:rPr>
    </w:lvl>
  </w:abstractNum>
  <w:abstractNum w:abstractNumId="3" w15:restartNumberingAfterBreak="0">
    <w:nsid w:val="13457843"/>
    <w:multiLevelType w:val="hybridMultilevel"/>
    <w:tmpl w:val="044E8CF4"/>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4" w15:restartNumberingAfterBreak="0">
    <w:nsid w:val="14152734"/>
    <w:multiLevelType w:val="hybridMultilevel"/>
    <w:tmpl w:val="74B60BD8"/>
    <w:lvl w:ilvl="0" w:tplc="D20A7E02">
      <w:start w:val="1"/>
      <w:numFmt w:val="bullet"/>
      <w:lvlText w:val=""/>
      <w:lvlJc w:val="left"/>
      <w:pPr>
        <w:ind w:left="720" w:hanging="360"/>
      </w:pPr>
      <w:rPr>
        <w:rFonts w:hint="default" w:ascii="Symbol" w:hAnsi="Symbol"/>
      </w:rPr>
    </w:lvl>
    <w:lvl w:ilvl="1" w:tplc="9C585C9E">
      <w:start w:val="1"/>
      <w:numFmt w:val="bullet"/>
      <w:lvlText w:val="o"/>
      <w:lvlJc w:val="left"/>
      <w:pPr>
        <w:ind w:left="1440" w:hanging="360"/>
      </w:pPr>
      <w:rPr>
        <w:rFonts w:hint="default" w:ascii="Courier New" w:hAnsi="Courier New"/>
      </w:rPr>
    </w:lvl>
    <w:lvl w:ilvl="2" w:tplc="A9524FE8">
      <w:start w:val="1"/>
      <w:numFmt w:val="bullet"/>
      <w:lvlText w:val=""/>
      <w:lvlJc w:val="left"/>
      <w:pPr>
        <w:ind w:left="2160" w:hanging="360"/>
      </w:pPr>
      <w:rPr>
        <w:rFonts w:hint="default" w:ascii="Wingdings" w:hAnsi="Wingdings"/>
      </w:rPr>
    </w:lvl>
    <w:lvl w:ilvl="3" w:tplc="C55614FC">
      <w:start w:val="1"/>
      <w:numFmt w:val="bullet"/>
      <w:lvlText w:val=""/>
      <w:lvlJc w:val="left"/>
      <w:pPr>
        <w:ind w:left="2880" w:hanging="360"/>
      </w:pPr>
      <w:rPr>
        <w:rFonts w:hint="default" w:ascii="Symbol" w:hAnsi="Symbol"/>
      </w:rPr>
    </w:lvl>
    <w:lvl w:ilvl="4" w:tplc="858CC7B8">
      <w:start w:val="1"/>
      <w:numFmt w:val="bullet"/>
      <w:lvlText w:val="o"/>
      <w:lvlJc w:val="left"/>
      <w:pPr>
        <w:ind w:left="3600" w:hanging="360"/>
      </w:pPr>
      <w:rPr>
        <w:rFonts w:hint="default" w:ascii="Courier New" w:hAnsi="Courier New"/>
      </w:rPr>
    </w:lvl>
    <w:lvl w:ilvl="5" w:tplc="6714E014">
      <w:start w:val="1"/>
      <w:numFmt w:val="bullet"/>
      <w:lvlText w:val=""/>
      <w:lvlJc w:val="left"/>
      <w:pPr>
        <w:ind w:left="4320" w:hanging="360"/>
      </w:pPr>
      <w:rPr>
        <w:rFonts w:hint="default" w:ascii="Wingdings" w:hAnsi="Wingdings"/>
      </w:rPr>
    </w:lvl>
    <w:lvl w:ilvl="6" w:tplc="E130A44C">
      <w:start w:val="1"/>
      <w:numFmt w:val="bullet"/>
      <w:lvlText w:val=""/>
      <w:lvlJc w:val="left"/>
      <w:pPr>
        <w:ind w:left="5040" w:hanging="360"/>
      </w:pPr>
      <w:rPr>
        <w:rFonts w:hint="default" w:ascii="Symbol" w:hAnsi="Symbol"/>
      </w:rPr>
    </w:lvl>
    <w:lvl w:ilvl="7" w:tplc="6D54B0D6">
      <w:start w:val="1"/>
      <w:numFmt w:val="bullet"/>
      <w:lvlText w:val="o"/>
      <w:lvlJc w:val="left"/>
      <w:pPr>
        <w:ind w:left="5760" w:hanging="360"/>
      </w:pPr>
      <w:rPr>
        <w:rFonts w:hint="default" w:ascii="Courier New" w:hAnsi="Courier New"/>
      </w:rPr>
    </w:lvl>
    <w:lvl w:ilvl="8" w:tplc="B5B8D872">
      <w:start w:val="1"/>
      <w:numFmt w:val="bullet"/>
      <w:lvlText w:val=""/>
      <w:lvlJc w:val="left"/>
      <w:pPr>
        <w:ind w:left="6480" w:hanging="360"/>
      </w:pPr>
      <w:rPr>
        <w:rFonts w:hint="default" w:ascii="Wingdings" w:hAnsi="Wingdings"/>
      </w:rPr>
    </w:lvl>
  </w:abstractNum>
  <w:abstractNum w:abstractNumId="5" w15:restartNumberingAfterBreak="0">
    <w:nsid w:val="15127628"/>
    <w:multiLevelType w:val="hybridMultilevel"/>
    <w:tmpl w:val="81EE0EC0"/>
    <w:lvl w:ilvl="0" w:tplc="54186C16">
      <w:start w:val="1"/>
      <w:numFmt w:val="bullet"/>
      <w:lvlText w:val="•"/>
      <w:lvlJc w:val="left"/>
      <w:pPr>
        <w:tabs>
          <w:tab w:val="num" w:pos="360"/>
        </w:tabs>
        <w:ind w:left="360" w:hanging="360"/>
      </w:pPr>
      <w:rPr>
        <w:rFonts w:hint="default" w:ascii="Times New Roman" w:hAnsi="Times New Roman"/>
      </w:rPr>
    </w:lvl>
    <w:lvl w:ilvl="1" w:tplc="F4305A54" w:tentative="1">
      <w:start w:val="1"/>
      <w:numFmt w:val="bullet"/>
      <w:lvlText w:val="•"/>
      <w:lvlJc w:val="left"/>
      <w:pPr>
        <w:tabs>
          <w:tab w:val="num" w:pos="1080"/>
        </w:tabs>
        <w:ind w:left="1080" w:hanging="360"/>
      </w:pPr>
      <w:rPr>
        <w:rFonts w:hint="default" w:ascii="Times New Roman" w:hAnsi="Times New Roman"/>
      </w:rPr>
    </w:lvl>
    <w:lvl w:ilvl="2" w:tplc="D8AA81FA" w:tentative="1">
      <w:start w:val="1"/>
      <w:numFmt w:val="bullet"/>
      <w:lvlText w:val="•"/>
      <w:lvlJc w:val="left"/>
      <w:pPr>
        <w:tabs>
          <w:tab w:val="num" w:pos="1800"/>
        </w:tabs>
        <w:ind w:left="1800" w:hanging="360"/>
      </w:pPr>
      <w:rPr>
        <w:rFonts w:hint="default" w:ascii="Times New Roman" w:hAnsi="Times New Roman"/>
      </w:rPr>
    </w:lvl>
    <w:lvl w:ilvl="3" w:tplc="B1520616" w:tentative="1">
      <w:start w:val="1"/>
      <w:numFmt w:val="bullet"/>
      <w:lvlText w:val="•"/>
      <w:lvlJc w:val="left"/>
      <w:pPr>
        <w:tabs>
          <w:tab w:val="num" w:pos="2520"/>
        </w:tabs>
        <w:ind w:left="2520" w:hanging="360"/>
      </w:pPr>
      <w:rPr>
        <w:rFonts w:hint="default" w:ascii="Times New Roman" w:hAnsi="Times New Roman"/>
      </w:rPr>
    </w:lvl>
    <w:lvl w:ilvl="4" w:tplc="E08E5B30" w:tentative="1">
      <w:start w:val="1"/>
      <w:numFmt w:val="bullet"/>
      <w:lvlText w:val="•"/>
      <w:lvlJc w:val="left"/>
      <w:pPr>
        <w:tabs>
          <w:tab w:val="num" w:pos="3240"/>
        </w:tabs>
        <w:ind w:left="3240" w:hanging="360"/>
      </w:pPr>
      <w:rPr>
        <w:rFonts w:hint="default" w:ascii="Times New Roman" w:hAnsi="Times New Roman"/>
      </w:rPr>
    </w:lvl>
    <w:lvl w:ilvl="5" w:tplc="AB86B63E" w:tentative="1">
      <w:start w:val="1"/>
      <w:numFmt w:val="bullet"/>
      <w:lvlText w:val="•"/>
      <w:lvlJc w:val="left"/>
      <w:pPr>
        <w:tabs>
          <w:tab w:val="num" w:pos="3960"/>
        </w:tabs>
        <w:ind w:left="3960" w:hanging="360"/>
      </w:pPr>
      <w:rPr>
        <w:rFonts w:hint="default" w:ascii="Times New Roman" w:hAnsi="Times New Roman"/>
      </w:rPr>
    </w:lvl>
    <w:lvl w:ilvl="6" w:tplc="E6EEBEBC" w:tentative="1">
      <w:start w:val="1"/>
      <w:numFmt w:val="bullet"/>
      <w:lvlText w:val="•"/>
      <w:lvlJc w:val="left"/>
      <w:pPr>
        <w:tabs>
          <w:tab w:val="num" w:pos="4680"/>
        </w:tabs>
        <w:ind w:left="4680" w:hanging="360"/>
      </w:pPr>
      <w:rPr>
        <w:rFonts w:hint="default" w:ascii="Times New Roman" w:hAnsi="Times New Roman"/>
      </w:rPr>
    </w:lvl>
    <w:lvl w:ilvl="7" w:tplc="C630C5D8" w:tentative="1">
      <w:start w:val="1"/>
      <w:numFmt w:val="bullet"/>
      <w:lvlText w:val="•"/>
      <w:lvlJc w:val="left"/>
      <w:pPr>
        <w:tabs>
          <w:tab w:val="num" w:pos="5400"/>
        </w:tabs>
        <w:ind w:left="5400" w:hanging="360"/>
      </w:pPr>
      <w:rPr>
        <w:rFonts w:hint="default" w:ascii="Times New Roman" w:hAnsi="Times New Roman"/>
      </w:rPr>
    </w:lvl>
    <w:lvl w:ilvl="8" w:tplc="ACCA5866" w:tentative="1">
      <w:start w:val="1"/>
      <w:numFmt w:val="bullet"/>
      <w:lvlText w:val="•"/>
      <w:lvlJc w:val="left"/>
      <w:pPr>
        <w:tabs>
          <w:tab w:val="num" w:pos="6120"/>
        </w:tabs>
        <w:ind w:left="6120" w:hanging="360"/>
      </w:pPr>
      <w:rPr>
        <w:rFonts w:hint="default" w:ascii="Times New Roman" w:hAnsi="Times New Roman"/>
      </w:rPr>
    </w:lvl>
  </w:abstractNum>
  <w:abstractNum w:abstractNumId="6" w15:restartNumberingAfterBreak="0">
    <w:nsid w:val="2ABF1949"/>
    <w:multiLevelType w:val="hybridMultilevel"/>
    <w:tmpl w:val="60483B4E"/>
    <w:lvl w:ilvl="0" w:tplc="AB8823F4">
      <w:start w:val="1"/>
      <w:numFmt w:val="bullet"/>
      <w:lvlText w:val=""/>
      <w:lvlJc w:val="left"/>
      <w:pPr>
        <w:ind w:left="720" w:hanging="360"/>
      </w:pPr>
      <w:rPr>
        <w:rFonts w:hint="default" w:ascii="Symbol" w:hAnsi="Symbol"/>
      </w:rPr>
    </w:lvl>
    <w:lvl w:ilvl="1" w:tplc="BBAE851C">
      <w:start w:val="1"/>
      <w:numFmt w:val="bullet"/>
      <w:lvlText w:val="o"/>
      <w:lvlJc w:val="left"/>
      <w:pPr>
        <w:ind w:left="1440" w:hanging="360"/>
      </w:pPr>
      <w:rPr>
        <w:rFonts w:hint="default" w:ascii="Courier New" w:hAnsi="Courier New"/>
      </w:rPr>
    </w:lvl>
    <w:lvl w:ilvl="2" w:tplc="0B504410">
      <w:start w:val="1"/>
      <w:numFmt w:val="bullet"/>
      <w:lvlText w:val=""/>
      <w:lvlJc w:val="left"/>
      <w:pPr>
        <w:ind w:left="2160" w:hanging="360"/>
      </w:pPr>
      <w:rPr>
        <w:rFonts w:hint="default" w:ascii="Wingdings" w:hAnsi="Wingdings"/>
      </w:rPr>
    </w:lvl>
    <w:lvl w:ilvl="3" w:tplc="A8C63F14">
      <w:start w:val="1"/>
      <w:numFmt w:val="bullet"/>
      <w:lvlText w:val=""/>
      <w:lvlJc w:val="left"/>
      <w:pPr>
        <w:ind w:left="2880" w:hanging="360"/>
      </w:pPr>
      <w:rPr>
        <w:rFonts w:hint="default" w:ascii="Symbol" w:hAnsi="Symbol"/>
      </w:rPr>
    </w:lvl>
    <w:lvl w:ilvl="4" w:tplc="46B294B4">
      <w:start w:val="1"/>
      <w:numFmt w:val="bullet"/>
      <w:lvlText w:val="o"/>
      <w:lvlJc w:val="left"/>
      <w:pPr>
        <w:ind w:left="3600" w:hanging="360"/>
      </w:pPr>
      <w:rPr>
        <w:rFonts w:hint="default" w:ascii="Courier New" w:hAnsi="Courier New"/>
      </w:rPr>
    </w:lvl>
    <w:lvl w:ilvl="5" w:tplc="449A3A1C">
      <w:start w:val="1"/>
      <w:numFmt w:val="bullet"/>
      <w:lvlText w:val=""/>
      <w:lvlJc w:val="left"/>
      <w:pPr>
        <w:ind w:left="4320" w:hanging="360"/>
      </w:pPr>
      <w:rPr>
        <w:rFonts w:hint="default" w:ascii="Wingdings" w:hAnsi="Wingdings"/>
      </w:rPr>
    </w:lvl>
    <w:lvl w:ilvl="6" w:tplc="BBBA8632">
      <w:start w:val="1"/>
      <w:numFmt w:val="bullet"/>
      <w:lvlText w:val=""/>
      <w:lvlJc w:val="left"/>
      <w:pPr>
        <w:ind w:left="5040" w:hanging="360"/>
      </w:pPr>
      <w:rPr>
        <w:rFonts w:hint="default" w:ascii="Symbol" w:hAnsi="Symbol"/>
      </w:rPr>
    </w:lvl>
    <w:lvl w:ilvl="7" w:tplc="AA040282">
      <w:start w:val="1"/>
      <w:numFmt w:val="bullet"/>
      <w:lvlText w:val="o"/>
      <w:lvlJc w:val="left"/>
      <w:pPr>
        <w:ind w:left="5760" w:hanging="360"/>
      </w:pPr>
      <w:rPr>
        <w:rFonts w:hint="default" w:ascii="Courier New" w:hAnsi="Courier New"/>
      </w:rPr>
    </w:lvl>
    <w:lvl w:ilvl="8" w:tplc="B0D2F37C">
      <w:start w:val="1"/>
      <w:numFmt w:val="bullet"/>
      <w:lvlText w:val=""/>
      <w:lvlJc w:val="left"/>
      <w:pPr>
        <w:ind w:left="6480" w:hanging="360"/>
      </w:pPr>
      <w:rPr>
        <w:rFonts w:hint="default" w:ascii="Wingdings" w:hAnsi="Wingdings"/>
      </w:rPr>
    </w:lvl>
  </w:abstractNum>
  <w:abstractNum w:abstractNumId="7" w15:restartNumberingAfterBreak="0">
    <w:nsid w:val="33160052"/>
    <w:multiLevelType w:val="hybridMultilevel"/>
    <w:tmpl w:val="ED0EBF40"/>
    <w:lvl w:ilvl="0" w:tplc="8E223660">
      <w:start w:val="1"/>
      <w:numFmt w:val="bullet"/>
      <w:lvlText w:val=""/>
      <w:lvlJc w:val="left"/>
      <w:pPr>
        <w:ind w:left="720" w:hanging="360"/>
      </w:pPr>
      <w:rPr>
        <w:rFonts w:hint="default" w:ascii="Symbol" w:hAnsi="Symbol"/>
      </w:rPr>
    </w:lvl>
    <w:lvl w:ilvl="1" w:tplc="575CF84C">
      <w:start w:val="1"/>
      <w:numFmt w:val="bullet"/>
      <w:lvlText w:val="o"/>
      <w:lvlJc w:val="left"/>
      <w:pPr>
        <w:ind w:left="1440" w:hanging="360"/>
      </w:pPr>
      <w:rPr>
        <w:rFonts w:hint="default" w:ascii="Courier New" w:hAnsi="Courier New"/>
      </w:rPr>
    </w:lvl>
    <w:lvl w:ilvl="2" w:tplc="24FE95A6">
      <w:start w:val="1"/>
      <w:numFmt w:val="bullet"/>
      <w:lvlText w:val=""/>
      <w:lvlJc w:val="left"/>
      <w:pPr>
        <w:ind w:left="2160" w:hanging="360"/>
      </w:pPr>
      <w:rPr>
        <w:rFonts w:hint="default" w:ascii="Wingdings" w:hAnsi="Wingdings"/>
      </w:rPr>
    </w:lvl>
    <w:lvl w:ilvl="3" w:tplc="A9EC6506">
      <w:start w:val="1"/>
      <w:numFmt w:val="bullet"/>
      <w:lvlText w:val=""/>
      <w:lvlJc w:val="left"/>
      <w:pPr>
        <w:ind w:left="2880" w:hanging="360"/>
      </w:pPr>
      <w:rPr>
        <w:rFonts w:hint="default" w:ascii="Symbol" w:hAnsi="Symbol"/>
      </w:rPr>
    </w:lvl>
    <w:lvl w:ilvl="4" w:tplc="00480A6A">
      <w:start w:val="1"/>
      <w:numFmt w:val="bullet"/>
      <w:lvlText w:val="o"/>
      <w:lvlJc w:val="left"/>
      <w:pPr>
        <w:ind w:left="3600" w:hanging="360"/>
      </w:pPr>
      <w:rPr>
        <w:rFonts w:hint="default" w:ascii="Courier New" w:hAnsi="Courier New"/>
      </w:rPr>
    </w:lvl>
    <w:lvl w:ilvl="5" w:tplc="04684C10">
      <w:start w:val="1"/>
      <w:numFmt w:val="bullet"/>
      <w:lvlText w:val=""/>
      <w:lvlJc w:val="left"/>
      <w:pPr>
        <w:ind w:left="4320" w:hanging="360"/>
      </w:pPr>
      <w:rPr>
        <w:rFonts w:hint="default" w:ascii="Wingdings" w:hAnsi="Wingdings"/>
      </w:rPr>
    </w:lvl>
    <w:lvl w:ilvl="6" w:tplc="9934D402">
      <w:start w:val="1"/>
      <w:numFmt w:val="bullet"/>
      <w:lvlText w:val=""/>
      <w:lvlJc w:val="left"/>
      <w:pPr>
        <w:ind w:left="5040" w:hanging="360"/>
      </w:pPr>
      <w:rPr>
        <w:rFonts w:hint="default" w:ascii="Symbol" w:hAnsi="Symbol"/>
      </w:rPr>
    </w:lvl>
    <w:lvl w:ilvl="7" w:tplc="0B8C5A44">
      <w:start w:val="1"/>
      <w:numFmt w:val="bullet"/>
      <w:lvlText w:val="o"/>
      <w:lvlJc w:val="left"/>
      <w:pPr>
        <w:ind w:left="5760" w:hanging="360"/>
      </w:pPr>
      <w:rPr>
        <w:rFonts w:hint="default" w:ascii="Courier New" w:hAnsi="Courier New"/>
      </w:rPr>
    </w:lvl>
    <w:lvl w:ilvl="8" w:tplc="3B8861F2">
      <w:start w:val="1"/>
      <w:numFmt w:val="bullet"/>
      <w:lvlText w:val=""/>
      <w:lvlJc w:val="left"/>
      <w:pPr>
        <w:ind w:left="6480" w:hanging="360"/>
      </w:pPr>
      <w:rPr>
        <w:rFonts w:hint="default" w:ascii="Wingdings" w:hAnsi="Wingdings"/>
      </w:rPr>
    </w:lvl>
  </w:abstractNum>
  <w:abstractNum w:abstractNumId="8" w15:restartNumberingAfterBreak="0">
    <w:nsid w:val="3F833882"/>
    <w:multiLevelType w:val="hybridMultilevel"/>
    <w:tmpl w:val="3506AEB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9" w15:restartNumberingAfterBreak="0">
    <w:nsid w:val="457A24F3"/>
    <w:multiLevelType w:val="hybridMultilevel"/>
    <w:tmpl w:val="80D04B4A"/>
    <w:lvl w:ilvl="0" w:tplc="D90C316A">
      <w:start w:val="1"/>
      <w:numFmt w:val="bullet"/>
      <w:lvlText w:val=""/>
      <w:lvlJc w:val="left"/>
      <w:pPr>
        <w:ind w:left="720" w:hanging="360"/>
      </w:pPr>
      <w:rPr>
        <w:rFonts w:hint="default" w:ascii="Symbol" w:hAnsi="Symbol"/>
      </w:rPr>
    </w:lvl>
    <w:lvl w:ilvl="1" w:tplc="1EE0E44E">
      <w:start w:val="1"/>
      <w:numFmt w:val="bullet"/>
      <w:lvlText w:val="o"/>
      <w:lvlJc w:val="left"/>
      <w:pPr>
        <w:ind w:left="1440" w:hanging="360"/>
      </w:pPr>
      <w:rPr>
        <w:rFonts w:hint="default" w:ascii="Courier New" w:hAnsi="Courier New"/>
      </w:rPr>
    </w:lvl>
    <w:lvl w:ilvl="2" w:tplc="471C82EA">
      <w:start w:val="1"/>
      <w:numFmt w:val="bullet"/>
      <w:lvlText w:val=""/>
      <w:lvlJc w:val="left"/>
      <w:pPr>
        <w:ind w:left="2160" w:hanging="360"/>
      </w:pPr>
      <w:rPr>
        <w:rFonts w:hint="default" w:ascii="Wingdings" w:hAnsi="Wingdings"/>
      </w:rPr>
    </w:lvl>
    <w:lvl w:ilvl="3" w:tplc="E4D20E48">
      <w:start w:val="1"/>
      <w:numFmt w:val="bullet"/>
      <w:lvlText w:val=""/>
      <w:lvlJc w:val="left"/>
      <w:pPr>
        <w:ind w:left="2880" w:hanging="360"/>
      </w:pPr>
      <w:rPr>
        <w:rFonts w:hint="default" w:ascii="Symbol" w:hAnsi="Symbol"/>
      </w:rPr>
    </w:lvl>
    <w:lvl w:ilvl="4" w:tplc="39C00880">
      <w:start w:val="1"/>
      <w:numFmt w:val="bullet"/>
      <w:lvlText w:val="o"/>
      <w:lvlJc w:val="left"/>
      <w:pPr>
        <w:ind w:left="3600" w:hanging="360"/>
      </w:pPr>
      <w:rPr>
        <w:rFonts w:hint="default" w:ascii="Courier New" w:hAnsi="Courier New"/>
      </w:rPr>
    </w:lvl>
    <w:lvl w:ilvl="5" w:tplc="950C7CF6">
      <w:start w:val="1"/>
      <w:numFmt w:val="bullet"/>
      <w:lvlText w:val=""/>
      <w:lvlJc w:val="left"/>
      <w:pPr>
        <w:ind w:left="4320" w:hanging="360"/>
      </w:pPr>
      <w:rPr>
        <w:rFonts w:hint="default" w:ascii="Wingdings" w:hAnsi="Wingdings"/>
      </w:rPr>
    </w:lvl>
    <w:lvl w:ilvl="6" w:tplc="54C6C8B6">
      <w:start w:val="1"/>
      <w:numFmt w:val="bullet"/>
      <w:lvlText w:val=""/>
      <w:lvlJc w:val="left"/>
      <w:pPr>
        <w:ind w:left="5040" w:hanging="360"/>
      </w:pPr>
      <w:rPr>
        <w:rFonts w:hint="default" w:ascii="Symbol" w:hAnsi="Symbol"/>
      </w:rPr>
    </w:lvl>
    <w:lvl w:ilvl="7" w:tplc="6B54D8FA">
      <w:start w:val="1"/>
      <w:numFmt w:val="bullet"/>
      <w:lvlText w:val="o"/>
      <w:lvlJc w:val="left"/>
      <w:pPr>
        <w:ind w:left="5760" w:hanging="360"/>
      </w:pPr>
      <w:rPr>
        <w:rFonts w:hint="default" w:ascii="Courier New" w:hAnsi="Courier New"/>
      </w:rPr>
    </w:lvl>
    <w:lvl w:ilvl="8" w:tplc="8B301162">
      <w:start w:val="1"/>
      <w:numFmt w:val="bullet"/>
      <w:lvlText w:val=""/>
      <w:lvlJc w:val="left"/>
      <w:pPr>
        <w:ind w:left="6480" w:hanging="360"/>
      </w:pPr>
      <w:rPr>
        <w:rFonts w:hint="default" w:ascii="Wingdings" w:hAnsi="Wingdings"/>
      </w:rPr>
    </w:lvl>
  </w:abstractNum>
  <w:abstractNum w:abstractNumId="10" w15:restartNumberingAfterBreak="0">
    <w:nsid w:val="4A501712"/>
    <w:multiLevelType w:val="hybridMultilevel"/>
    <w:tmpl w:val="80E682E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637E2FCC"/>
    <w:multiLevelType w:val="hybridMultilevel"/>
    <w:tmpl w:val="A2C609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7DEB6E38"/>
    <w:multiLevelType w:val="hybridMultilevel"/>
    <w:tmpl w:val="5038C64A"/>
    <w:lvl w:ilvl="0" w:tplc="A594B61C">
      <w:start w:val="1"/>
      <w:numFmt w:val="bullet"/>
      <w:lvlText w:val=""/>
      <w:lvlJc w:val="left"/>
      <w:pPr>
        <w:ind w:left="720" w:hanging="360"/>
      </w:pPr>
      <w:rPr>
        <w:rFonts w:hint="default" w:ascii="Symbol" w:hAnsi="Symbol"/>
      </w:rPr>
    </w:lvl>
    <w:lvl w:ilvl="1" w:tplc="D85E3B56">
      <w:start w:val="1"/>
      <w:numFmt w:val="bullet"/>
      <w:lvlText w:val="o"/>
      <w:lvlJc w:val="left"/>
      <w:pPr>
        <w:ind w:left="1440" w:hanging="360"/>
      </w:pPr>
      <w:rPr>
        <w:rFonts w:hint="default" w:ascii="Courier New" w:hAnsi="Courier New"/>
      </w:rPr>
    </w:lvl>
    <w:lvl w:ilvl="2" w:tplc="D8E6953A">
      <w:start w:val="1"/>
      <w:numFmt w:val="bullet"/>
      <w:lvlText w:val=""/>
      <w:lvlJc w:val="left"/>
      <w:pPr>
        <w:ind w:left="2160" w:hanging="360"/>
      </w:pPr>
      <w:rPr>
        <w:rFonts w:hint="default" w:ascii="Wingdings" w:hAnsi="Wingdings"/>
      </w:rPr>
    </w:lvl>
    <w:lvl w:ilvl="3" w:tplc="4A8E7728">
      <w:start w:val="1"/>
      <w:numFmt w:val="bullet"/>
      <w:lvlText w:val=""/>
      <w:lvlJc w:val="left"/>
      <w:pPr>
        <w:ind w:left="2880" w:hanging="360"/>
      </w:pPr>
      <w:rPr>
        <w:rFonts w:hint="default" w:ascii="Symbol" w:hAnsi="Symbol"/>
      </w:rPr>
    </w:lvl>
    <w:lvl w:ilvl="4" w:tplc="D390C5CA">
      <w:start w:val="1"/>
      <w:numFmt w:val="bullet"/>
      <w:lvlText w:val="o"/>
      <w:lvlJc w:val="left"/>
      <w:pPr>
        <w:ind w:left="3600" w:hanging="360"/>
      </w:pPr>
      <w:rPr>
        <w:rFonts w:hint="default" w:ascii="Courier New" w:hAnsi="Courier New"/>
      </w:rPr>
    </w:lvl>
    <w:lvl w:ilvl="5" w:tplc="6D0AA08A">
      <w:start w:val="1"/>
      <w:numFmt w:val="bullet"/>
      <w:lvlText w:val=""/>
      <w:lvlJc w:val="left"/>
      <w:pPr>
        <w:ind w:left="4320" w:hanging="360"/>
      </w:pPr>
      <w:rPr>
        <w:rFonts w:hint="default" w:ascii="Wingdings" w:hAnsi="Wingdings"/>
      </w:rPr>
    </w:lvl>
    <w:lvl w:ilvl="6" w:tplc="39AA95E0">
      <w:start w:val="1"/>
      <w:numFmt w:val="bullet"/>
      <w:lvlText w:val=""/>
      <w:lvlJc w:val="left"/>
      <w:pPr>
        <w:ind w:left="5040" w:hanging="360"/>
      </w:pPr>
      <w:rPr>
        <w:rFonts w:hint="default" w:ascii="Symbol" w:hAnsi="Symbol"/>
      </w:rPr>
    </w:lvl>
    <w:lvl w:ilvl="7" w:tplc="1C82FDC0">
      <w:start w:val="1"/>
      <w:numFmt w:val="bullet"/>
      <w:lvlText w:val="o"/>
      <w:lvlJc w:val="left"/>
      <w:pPr>
        <w:ind w:left="5760" w:hanging="360"/>
      </w:pPr>
      <w:rPr>
        <w:rFonts w:hint="default" w:ascii="Courier New" w:hAnsi="Courier New"/>
      </w:rPr>
    </w:lvl>
    <w:lvl w:ilvl="8" w:tplc="6B74DD38">
      <w:start w:val="1"/>
      <w:numFmt w:val="bullet"/>
      <w:lvlText w:val=""/>
      <w:lvlJc w:val="left"/>
      <w:pPr>
        <w:ind w:left="6480" w:hanging="360"/>
      </w:pPr>
      <w:rPr>
        <w:rFonts w:hint="default" w:ascii="Wingdings" w:hAnsi="Wingdings"/>
      </w:rPr>
    </w:lvl>
  </w:abstractNum>
  <w:num w:numId="1">
    <w:abstractNumId w:val="12"/>
  </w:num>
  <w:num w:numId="2">
    <w:abstractNumId w:val="4"/>
  </w:num>
  <w:num w:numId="3">
    <w:abstractNumId w:val="0"/>
  </w:num>
  <w:num w:numId="4">
    <w:abstractNumId w:val="9"/>
  </w:num>
  <w:num w:numId="5">
    <w:abstractNumId w:val="6"/>
  </w:num>
  <w:num w:numId="6">
    <w:abstractNumId w:val="7"/>
  </w:num>
  <w:num w:numId="7">
    <w:abstractNumId w:val="1"/>
  </w:num>
  <w:num w:numId="8">
    <w:abstractNumId w:val="2"/>
  </w:num>
  <w:num w:numId="9">
    <w:abstractNumId w:val="5"/>
  </w:num>
  <w:num w:numId="10">
    <w:abstractNumId w:val="11"/>
  </w:num>
  <w:num w:numId="11">
    <w:abstractNumId w:val="10"/>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BF6"/>
    <w:rsid w:val="00031245"/>
    <w:rsid w:val="000630D5"/>
    <w:rsid w:val="00086573"/>
    <w:rsid w:val="00097581"/>
    <w:rsid w:val="000D427C"/>
    <w:rsid w:val="000F0B91"/>
    <w:rsid w:val="00116842"/>
    <w:rsid w:val="001B2CA1"/>
    <w:rsid w:val="001C29B8"/>
    <w:rsid w:val="001E0CA0"/>
    <w:rsid w:val="00272A82"/>
    <w:rsid w:val="002A6290"/>
    <w:rsid w:val="002C234E"/>
    <w:rsid w:val="002E055A"/>
    <w:rsid w:val="002F15DB"/>
    <w:rsid w:val="0034230F"/>
    <w:rsid w:val="00351148"/>
    <w:rsid w:val="003A50B9"/>
    <w:rsid w:val="003D5F25"/>
    <w:rsid w:val="00420268"/>
    <w:rsid w:val="00434696"/>
    <w:rsid w:val="00474F1E"/>
    <w:rsid w:val="004847E6"/>
    <w:rsid w:val="004E58E9"/>
    <w:rsid w:val="005116DA"/>
    <w:rsid w:val="005427DE"/>
    <w:rsid w:val="005551EE"/>
    <w:rsid w:val="00557FDE"/>
    <w:rsid w:val="0056222B"/>
    <w:rsid w:val="00587DC3"/>
    <w:rsid w:val="005F0E52"/>
    <w:rsid w:val="00655C3D"/>
    <w:rsid w:val="00686696"/>
    <w:rsid w:val="006B2504"/>
    <w:rsid w:val="007530C0"/>
    <w:rsid w:val="007806BF"/>
    <w:rsid w:val="00786DD9"/>
    <w:rsid w:val="007B30BA"/>
    <w:rsid w:val="007B5A26"/>
    <w:rsid w:val="007C121C"/>
    <w:rsid w:val="008015D3"/>
    <w:rsid w:val="0087739F"/>
    <w:rsid w:val="00893B2D"/>
    <w:rsid w:val="008963AB"/>
    <w:rsid w:val="008B4AEB"/>
    <w:rsid w:val="0091213E"/>
    <w:rsid w:val="009670CD"/>
    <w:rsid w:val="00990DB5"/>
    <w:rsid w:val="009E3B0A"/>
    <w:rsid w:val="009F76FA"/>
    <w:rsid w:val="00A0152F"/>
    <w:rsid w:val="00A035A3"/>
    <w:rsid w:val="00A1137F"/>
    <w:rsid w:val="00A14C70"/>
    <w:rsid w:val="00A21FC5"/>
    <w:rsid w:val="00A4407A"/>
    <w:rsid w:val="00A77325"/>
    <w:rsid w:val="00A805DF"/>
    <w:rsid w:val="00B4214F"/>
    <w:rsid w:val="00B458E6"/>
    <w:rsid w:val="00B46F4E"/>
    <w:rsid w:val="00B7459E"/>
    <w:rsid w:val="00BC11ED"/>
    <w:rsid w:val="00BC405C"/>
    <w:rsid w:val="00BD6BC5"/>
    <w:rsid w:val="00BE2B59"/>
    <w:rsid w:val="00BF4368"/>
    <w:rsid w:val="00C05056"/>
    <w:rsid w:val="00C119DE"/>
    <w:rsid w:val="00C140C1"/>
    <w:rsid w:val="00C201BC"/>
    <w:rsid w:val="00C43904"/>
    <w:rsid w:val="00C6728A"/>
    <w:rsid w:val="00CA1AAF"/>
    <w:rsid w:val="00CD070F"/>
    <w:rsid w:val="00D54674"/>
    <w:rsid w:val="00D61D43"/>
    <w:rsid w:val="00D80E27"/>
    <w:rsid w:val="00DB264F"/>
    <w:rsid w:val="00DF2BF6"/>
    <w:rsid w:val="00E40773"/>
    <w:rsid w:val="00E621BF"/>
    <w:rsid w:val="00EA37C3"/>
    <w:rsid w:val="00EB2F8E"/>
    <w:rsid w:val="00EC7E6E"/>
    <w:rsid w:val="00ED5F71"/>
    <w:rsid w:val="00EF36DB"/>
    <w:rsid w:val="00F204BE"/>
    <w:rsid w:val="00F43239"/>
    <w:rsid w:val="00FA4A93"/>
    <w:rsid w:val="00FB08E7"/>
    <w:rsid w:val="00FB2AF5"/>
    <w:rsid w:val="00FD316D"/>
    <w:rsid w:val="00FF0C41"/>
    <w:rsid w:val="00FF0EB8"/>
    <w:rsid w:val="02A9A8FB"/>
    <w:rsid w:val="02B432D1"/>
    <w:rsid w:val="0EAD3960"/>
    <w:rsid w:val="14CE290F"/>
    <w:rsid w:val="15EE2410"/>
    <w:rsid w:val="1C6D6068"/>
    <w:rsid w:val="1DD789D8"/>
    <w:rsid w:val="2009C829"/>
    <w:rsid w:val="26917FEE"/>
    <w:rsid w:val="27DDB2A1"/>
    <w:rsid w:val="29DE0A7D"/>
    <w:rsid w:val="2ED5C93E"/>
    <w:rsid w:val="2EE2167F"/>
    <w:rsid w:val="2F346261"/>
    <w:rsid w:val="3344A1A1"/>
    <w:rsid w:val="3D5A3ED9"/>
    <w:rsid w:val="47C4175D"/>
    <w:rsid w:val="4D442F6A"/>
    <w:rsid w:val="51A95738"/>
    <w:rsid w:val="54BB6E76"/>
    <w:rsid w:val="5A6E1368"/>
    <w:rsid w:val="5A8025C1"/>
    <w:rsid w:val="6236D9DD"/>
    <w:rsid w:val="676CDBD2"/>
    <w:rsid w:val="6821D431"/>
    <w:rsid w:val="6CB3374D"/>
    <w:rsid w:val="7048E62A"/>
    <w:rsid w:val="733D9FA4"/>
    <w:rsid w:val="748EC232"/>
    <w:rsid w:val="757776A9"/>
    <w:rsid w:val="7AD929F0"/>
    <w:rsid w:val="7C700A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751C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DF2BF6"/>
    <w:rPr>
      <w:color w:val="0000FF" w:themeColor="hyperlink"/>
      <w:u w:val="single"/>
    </w:rPr>
  </w:style>
  <w:style w:type="paragraph" w:styleId="ListParagraph">
    <w:name w:val="List Paragraph"/>
    <w:basedOn w:val="Normal"/>
    <w:uiPriority w:val="34"/>
    <w:qFormat/>
    <w:rsid w:val="00FD316D"/>
    <w:pPr>
      <w:ind w:left="720"/>
      <w:contextualSpacing/>
    </w:pPr>
  </w:style>
  <w:style w:type="paragraph" w:styleId="BalloonText">
    <w:name w:val="Balloon Text"/>
    <w:basedOn w:val="Normal"/>
    <w:link w:val="BalloonTextChar"/>
    <w:uiPriority w:val="99"/>
    <w:semiHidden/>
    <w:unhideWhenUsed/>
    <w:rsid w:val="00FD316D"/>
    <w:pPr>
      <w:spacing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FD316D"/>
    <w:rPr>
      <w:rFonts w:ascii="Tahoma" w:hAnsi="Tahoma" w:cs="Tahoma"/>
      <w:sz w:val="16"/>
      <w:szCs w:val="16"/>
    </w:rPr>
  </w:style>
  <w:style w:type="paragraph" w:styleId="Header">
    <w:name w:val="header"/>
    <w:basedOn w:val="Normal"/>
    <w:link w:val="HeaderChar"/>
    <w:uiPriority w:val="99"/>
    <w:unhideWhenUsed/>
    <w:rsid w:val="002F15DB"/>
    <w:pPr>
      <w:tabs>
        <w:tab w:val="center" w:pos="4680"/>
        <w:tab w:val="right" w:pos="9360"/>
      </w:tabs>
      <w:spacing w:line="240" w:lineRule="auto"/>
    </w:pPr>
  </w:style>
  <w:style w:type="character" w:styleId="HeaderChar" w:customStyle="1">
    <w:name w:val="Header Char"/>
    <w:basedOn w:val="DefaultParagraphFont"/>
    <w:link w:val="Header"/>
    <w:uiPriority w:val="99"/>
    <w:rsid w:val="002F15DB"/>
  </w:style>
  <w:style w:type="paragraph" w:styleId="Footer">
    <w:name w:val="footer"/>
    <w:basedOn w:val="Normal"/>
    <w:link w:val="FooterChar"/>
    <w:uiPriority w:val="99"/>
    <w:unhideWhenUsed/>
    <w:rsid w:val="002F15DB"/>
    <w:pPr>
      <w:tabs>
        <w:tab w:val="center" w:pos="4680"/>
        <w:tab w:val="right" w:pos="9360"/>
      </w:tabs>
      <w:spacing w:line="240" w:lineRule="auto"/>
    </w:pPr>
  </w:style>
  <w:style w:type="character" w:styleId="FooterChar" w:customStyle="1">
    <w:name w:val="Footer Char"/>
    <w:basedOn w:val="DefaultParagraphFont"/>
    <w:link w:val="Footer"/>
    <w:uiPriority w:val="99"/>
    <w:rsid w:val="002F15DB"/>
  </w:style>
  <w:style w:type="character" w:styleId="FollowedHyperlink">
    <w:name w:val="FollowedHyperlink"/>
    <w:basedOn w:val="DefaultParagraphFont"/>
    <w:uiPriority w:val="99"/>
    <w:semiHidden/>
    <w:unhideWhenUsed/>
    <w:rsid w:val="002F15DB"/>
    <w:rPr>
      <w:color w:val="800080" w:themeColor="followedHyperlink"/>
      <w:u w:val="single"/>
    </w:rPr>
  </w:style>
  <w:style w:type="character" w:styleId="CommentReference">
    <w:name w:val="annotation reference"/>
    <w:basedOn w:val="DefaultParagraphFont"/>
    <w:uiPriority w:val="99"/>
    <w:semiHidden/>
    <w:unhideWhenUsed/>
    <w:rsid w:val="00FB08E7"/>
    <w:rPr>
      <w:sz w:val="16"/>
      <w:szCs w:val="16"/>
    </w:rPr>
  </w:style>
  <w:style w:type="paragraph" w:styleId="CommentText">
    <w:name w:val="annotation text"/>
    <w:basedOn w:val="Normal"/>
    <w:link w:val="CommentTextChar"/>
    <w:uiPriority w:val="99"/>
    <w:semiHidden/>
    <w:unhideWhenUsed/>
    <w:rsid w:val="00FB08E7"/>
    <w:pPr>
      <w:spacing w:line="240" w:lineRule="auto"/>
    </w:pPr>
    <w:rPr>
      <w:sz w:val="20"/>
      <w:szCs w:val="20"/>
    </w:rPr>
  </w:style>
  <w:style w:type="character" w:styleId="CommentTextChar" w:customStyle="1">
    <w:name w:val="Comment Text Char"/>
    <w:basedOn w:val="DefaultParagraphFont"/>
    <w:link w:val="CommentText"/>
    <w:uiPriority w:val="99"/>
    <w:semiHidden/>
    <w:rsid w:val="00FB08E7"/>
    <w:rPr>
      <w:sz w:val="20"/>
      <w:szCs w:val="20"/>
    </w:rPr>
  </w:style>
  <w:style w:type="paragraph" w:styleId="CommentSubject">
    <w:name w:val="annotation subject"/>
    <w:basedOn w:val="CommentText"/>
    <w:next w:val="CommentText"/>
    <w:link w:val="CommentSubjectChar"/>
    <w:uiPriority w:val="99"/>
    <w:semiHidden/>
    <w:unhideWhenUsed/>
    <w:rsid w:val="004847E6"/>
    <w:rPr>
      <w:b/>
      <w:bCs/>
    </w:rPr>
  </w:style>
  <w:style w:type="character" w:styleId="CommentSubjectChar" w:customStyle="1">
    <w:name w:val="Comment Subject Char"/>
    <w:basedOn w:val="CommentTextChar"/>
    <w:link w:val="CommentSubject"/>
    <w:uiPriority w:val="99"/>
    <w:semiHidden/>
    <w:rsid w:val="004847E6"/>
    <w:rPr>
      <w:b/>
      <w:bCs/>
      <w:sz w:val="20"/>
      <w:szCs w:val="20"/>
    </w:rPr>
  </w:style>
  <w:style w:type="paragraph" w:styleId="FreeForm" w:customStyle="1">
    <w:name w:val="Free Form"/>
    <w:rsid w:val="002E055A"/>
    <w:pPr>
      <w:spacing w:line="240" w:lineRule="auto"/>
    </w:pPr>
    <w:rPr>
      <w:rFonts w:ascii="Helvetica" w:hAnsi="Helvetica" w:eastAsia="ヒラギノ角ゴ Pro W3" w:cs="Times New Roman"/>
      <w:color w:val="000000"/>
      <w:sz w:val="24"/>
      <w:szCs w:val="20"/>
    </w:rPr>
  </w:style>
  <w:style w:type="character" w:styleId="author-7643096292" w:customStyle="1">
    <w:name w:val="author-7643096292"/>
    <w:basedOn w:val="DefaultParagraphFont"/>
    <w:rsid w:val="000630D5"/>
  </w:style>
  <w:style w:type="character" w:styleId="author-9419637599" w:customStyle="1">
    <w:name w:val="author-9419637599"/>
    <w:basedOn w:val="DefaultParagraphFont"/>
    <w:rsid w:val="007530C0"/>
  </w:style>
  <w:style w:type="character" w:styleId="apple-converted-space" w:customStyle="1">
    <w:name w:val="apple-converted-space"/>
    <w:basedOn w:val="DefaultParagraphFont"/>
    <w:rsid w:val="007530C0"/>
  </w:style>
  <w:style w:type="character" w:styleId="UnresolvedMention">
    <w:name w:val="Unresolved Mention"/>
    <w:basedOn w:val="DefaultParagraphFont"/>
    <w:uiPriority w:val="99"/>
    <w:rsid w:val="008773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667772">
      <w:bodyDiv w:val="1"/>
      <w:marLeft w:val="0"/>
      <w:marRight w:val="0"/>
      <w:marTop w:val="0"/>
      <w:marBottom w:val="0"/>
      <w:divBdr>
        <w:top w:val="none" w:sz="0" w:space="0" w:color="auto"/>
        <w:left w:val="none" w:sz="0" w:space="0" w:color="auto"/>
        <w:bottom w:val="none" w:sz="0" w:space="0" w:color="auto"/>
        <w:right w:val="none" w:sz="0" w:space="0" w:color="auto"/>
      </w:divBdr>
      <w:divsChild>
        <w:div w:id="80682896">
          <w:marLeft w:val="547"/>
          <w:marRight w:val="0"/>
          <w:marTop w:val="77"/>
          <w:marBottom w:val="0"/>
          <w:divBdr>
            <w:top w:val="none" w:sz="0" w:space="0" w:color="auto"/>
            <w:left w:val="none" w:sz="0" w:space="0" w:color="auto"/>
            <w:bottom w:val="none" w:sz="0" w:space="0" w:color="auto"/>
            <w:right w:val="none" w:sz="0" w:space="0" w:color="auto"/>
          </w:divBdr>
        </w:div>
        <w:div w:id="290483945">
          <w:marLeft w:val="547"/>
          <w:marRight w:val="0"/>
          <w:marTop w:val="77"/>
          <w:marBottom w:val="0"/>
          <w:divBdr>
            <w:top w:val="none" w:sz="0" w:space="0" w:color="auto"/>
            <w:left w:val="none" w:sz="0" w:space="0" w:color="auto"/>
            <w:bottom w:val="none" w:sz="0" w:space="0" w:color="auto"/>
            <w:right w:val="none" w:sz="0" w:space="0" w:color="auto"/>
          </w:divBdr>
        </w:div>
        <w:div w:id="1636643078">
          <w:marLeft w:val="547"/>
          <w:marRight w:val="0"/>
          <w:marTop w:val="77"/>
          <w:marBottom w:val="0"/>
          <w:divBdr>
            <w:top w:val="none" w:sz="0" w:space="0" w:color="auto"/>
            <w:left w:val="none" w:sz="0" w:space="0" w:color="auto"/>
            <w:bottom w:val="none" w:sz="0" w:space="0" w:color="auto"/>
            <w:right w:val="none" w:sz="0" w:space="0" w:color="auto"/>
          </w:divBdr>
        </w:div>
        <w:div w:id="887648332">
          <w:marLeft w:val="547"/>
          <w:marRight w:val="0"/>
          <w:marTop w:val="77"/>
          <w:marBottom w:val="0"/>
          <w:divBdr>
            <w:top w:val="none" w:sz="0" w:space="0" w:color="auto"/>
            <w:left w:val="none" w:sz="0" w:space="0" w:color="auto"/>
            <w:bottom w:val="none" w:sz="0" w:space="0" w:color="auto"/>
            <w:right w:val="none" w:sz="0" w:space="0" w:color="auto"/>
          </w:divBdr>
        </w:div>
        <w:div w:id="778839344">
          <w:marLeft w:val="547"/>
          <w:marRight w:val="0"/>
          <w:marTop w:val="77"/>
          <w:marBottom w:val="0"/>
          <w:divBdr>
            <w:top w:val="none" w:sz="0" w:space="0" w:color="auto"/>
            <w:left w:val="none" w:sz="0" w:space="0" w:color="auto"/>
            <w:bottom w:val="none" w:sz="0" w:space="0" w:color="auto"/>
            <w:right w:val="none" w:sz="0" w:space="0" w:color="auto"/>
          </w:divBdr>
        </w:div>
      </w:divsChild>
    </w:div>
    <w:div w:id="1431119845">
      <w:bodyDiv w:val="1"/>
      <w:marLeft w:val="0"/>
      <w:marRight w:val="0"/>
      <w:marTop w:val="0"/>
      <w:marBottom w:val="0"/>
      <w:divBdr>
        <w:top w:val="none" w:sz="0" w:space="0" w:color="auto"/>
        <w:left w:val="none" w:sz="0" w:space="0" w:color="auto"/>
        <w:bottom w:val="none" w:sz="0" w:space="0" w:color="auto"/>
        <w:right w:val="none" w:sz="0" w:space="0" w:color="auto"/>
      </w:divBdr>
      <w:divsChild>
        <w:div w:id="387462540">
          <w:marLeft w:val="0"/>
          <w:marRight w:val="0"/>
          <w:marTop w:val="0"/>
          <w:marBottom w:val="0"/>
          <w:divBdr>
            <w:top w:val="none" w:sz="0" w:space="0" w:color="auto"/>
            <w:left w:val="none" w:sz="0" w:space="0" w:color="auto"/>
            <w:bottom w:val="none" w:sz="0" w:space="0" w:color="auto"/>
            <w:right w:val="none" w:sz="0" w:space="0" w:color="auto"/>
          </w:divBdr>
        </w:div>
        <w:div w:id="1417361799">
          <w:marLeft w:val="0"/>
          <w:marRight w:val="0"/>
          <w:marTop w:val="0"/>
          <w:marBottom w:val="0"/>
          <w:divBdr>
            <w:top w:val="none" w:sz="0" w:space="0" w:color="auto"/>
            <w:left w:val="none" w:sz="0" w:space="0" w:color="auto"/>
            <w:bottom w:val="none" w:sz="0" w:space="0" w:color="auto"/>
            <w:right w:val="none" w:sz="0" w:space="0" w:color="auto"/>
          </w:divBdr>
        </w:div>
        <w:div w:id="620603">
          <w:marLeft w:val="0"/>
          <w:marRight w:val="0"/>
          <w:marTop w:val="0"/>
          <w:marBottom w:val="0"/>
          <w:divBdr>
            <w:top w:val="none" w:sz="0" w:space="0" w:color="auto"/>
            <w:left w:val="none" w:sz="0" w:space="0" w:color="auto"/>
            <w:bottom w:val="none" w:sz="0" w:space="0" w:color="auto"/>
            <w:right w:val="none" w:sz="0" w:space="0" w:color="auto"/>
          </w:divBdr>
        </w:div>
        <w:div w:id="162822193">
          <w:marLeft w:val="0"/>
          <w:marRight w:val="0"/>
          <w:marTop w:val="0"/>
          <w:marBottom w:val="0"/>
          <w:divBdr>
            <w:top w:val="none" w:sz="0" w:space="0" w:color="auto"/>
            <w:left w:val="none" w:sz="0" w:space="0" w:color="auto"/>
            <w:bottom w:val="none" w:sz="0" w:space="0" w:color="auto"/>
            <w:right w:val="none" w:sz="0" w:space="0" w:color="auto"/>
          </w:divBdr>
        </w:div>
        <w:div w:id="492257454">
          <w:marLeft w:val="0"/>
          <w:marRight w:val="0"/>
          <w:marTop w:val="0"/>
          <w:marBottom w:val="0"/>
          <w:divBdr>
            <w:top w:val="none" w:sz="0" w:space="0" w:color="auto"/>
            <w:left w:val="none" w:sz="0" w:space="0" w:color="auto"/>
            <w:bottom w:val="none" w:sz="0" w:space="0" w:color="auto"/>
            <w:right w:val="none" w:sz="0" w:space="0" w:color="auto"/>
          </w:divBdr>
        </w:div>
        <w:div w:id="1847360927">
          <w:marLeft w:val="0"/>
          <w:marRight w:val="0"/>
          <w:marTop w:val="0"/>
          <w:marBottom w:val="0"/>
          <w:divBdr>
            <w:top w:val="none" w:sz="0" w:space="0" w:color="auto"/>
            <w:left w:val="none" w:sz="0" w:space="0" w:color="auto"/>
            <w:bottom w:val="none" w:sz="0" w:space="0" w:color="auto"/>
            <w:right w:val="none" w:sz="0" w:space="0" w:color="auto"/>
          </w:divBdr>
        </w:div>
        <w:div w:id="1746223683">
          <w:marLeft w:val="0"/>
          <w:marRight w:val="0"/>
          <w:marTop w:val="0"/>
          <w:marBottom w:val="0"/>
          <w:divBdr>
            <w:top w:val="none" w:sz="0" w:space="0" w:color="auto"/>
            <w:left w:val="none" w:sz="0" w:space="0" w:color="auto"/>
            <w:bottom w:val="none" w:sz="0" w:space="0" w:color="auto"/>
            <w:right w:val="none" w:sz="0" w:space="0" w:color="auto"/>
          </w:divBdr>
        </w:div>
        <w:div w:id="527915060">
          <w:marLeft w:val="0"/>
          <w:marRight w:val="0"/>
          <w:marTop w:val="0"/>
          <w:marBottom w:val="0"/>
          <w:divBdr>
            <w:top w:val="none" w:sz="0" w:space="0" w:color="auto"/>
            <w:left w:val="none" w:sz="0" w:space="0" w:color="auto"/>
            <w:bottom w:val="none" w:sz="0" w:space="0" w:color="auto"/>
            <w:right w:val="none" w:sz="0" w:space="0" w:color="auto"/>
          </w:divBdr>
        </w:div>
        <w:div w:id="1597133769">
          <w:marLeft w:val="0"/>
          <w:marRight w:val="0"/>
          <w:marTop w:val="0"/>
          <w:marBottom w:val="0"/>
          <w:divBdr>
            <w:top w:val="none" w:sz="0" w:space="0" w:color="auto"/>
            <w:left w:val="none" w:sz="0" w:space="0" w:color="auto"/>
            <w:bottom w:val="none" w:sz="0" w:space="0" w:color="auto"/>
            <w:right w:val="none" w:sz="0" w:space="0" w:color="auto"/>
          </w:divBdr>
        </w:div>
      </w:divsChild>
    </w:div>
    <w:div w:id="2073381353">
      <w:bodyDiv w:val="1"/>
      <w:marLeft w:val="0"/>
      <w:marRight w:val="0"/>
      <w:marTop w:val="0"/>
      <w:marBottom w:val="0"/>
      <w:divBdr>
        <w:top w:val="none" w:sz="0" w:space="0" w:color="auto"/>
        <w:left w:val="none" w:sz="0" w:space="0" w:color="auto"/>
        <w:bottom w:val="none" w:sz="0" w:space="0" w:color="auto"/>
        <w:right w:val="none" w:sz="0" w:space="0" w:color="auto"/>
      </w:divBdr>
      <w:divsChild>
        <w:div w:id="1349674789">
          <w:marLeft w:val="0"/>
          <w:marRight w:val="0"/>
          <w:marTop w:val="0"/>
          <w:marBottom w:val="0"/>
          <w:divBdr>
            <w:top w:val="none" w:sz="0" w:space="0" w:color="auto"/>
            <w:left w:val="none" w:sz="0" w:space="0" w:color="auto"/>
            <w:bottom w:val="none" w:sz="0" w:space="0" w:color="auto"/>
            <w:right w:val="none" w:sz="0" w:space="0" w:color="auto"/>
          </w:divBdr>
        </w:div>
        <w:div w:id="735779289">
          <w:marLeft w:val="0"/>
          <w:marRight w:val="0"/>
          <w:marTop w:val="0"/>
          <w:marBottom w:val="0"/>
          <w:divBdr>
            <w:top w:val="none" w:sz="0" w:space="0" w:color="auto"/>
            <w:left w:val="none" w:sz="0" w:space="0" w:color="auto"/>
            <w:bottom w:val="none" w:sz="0" w:space="0" w:color="auto"/>
            <w:right w:val="none" w:sz="0" w:space="0" w:color="auto"/>
          </w:divBdr>
        </w:div>
        <w:div w:id="632946792">
          <w:marLeft w:val="0"/>
          <w:marRight w:val="0"/>
          <w:marTop w:val="0"/>
          <w:marBottom w:val="0"/>
          <w:divBdr>
            <w:top w:val="none" w:sz="0" w:space="0" w:color="auto"/>
            <w:left w:val="none" w:sz="0" w:space="0" w:color="auto"/>
            <w:bottom w:val="none" w:sz="0" w:space="0" w:color="auto"/>
            <w:right w:val="none" w:sz="0" w:space="0" w:color="auto"/>
          </w:divBdr>
        </w:div>
        <w:div w:id="603416043">
          <w:marLeft w:val="0"/>
          <w:marRight w:val="0"/>
          <w:marTop w:val="0"/>
          <w:marBottom w:val="0"/>
          <w:divBdr>
            <w:top w:val="none" w:sz="0" w:space="0" w:color="auto"/>
            <w:left w:val="none" w:sz="0" w:space="0" w:color="auto"/>
            <w:bottom w:val="none" w:sz="0" w:space="0" w:color="auto"/>
            <w:right w:val="none" w:sz="0" w:space="0" w:color="auto"/>
          </w:divBdr>
        </w:div>
        <w:div w:id="179971675">
          <w:marLeft w:val="0"/>
          <w:marRight w:val="0"/>
          <w:marTop w:val="0"/>
          <w:marBottom w:val="0"/>
          <w:divBdr>
            <w:top w:val="none" w:sz="0" w:space="0" w:color="auto"/>
            <w:left w:val="none" w:sz="0" w:space="0" w:color="auto"/>
            <w:bottom w:val="none" w:sz="0" w:space="0" w:color="auto"/>
            <w:right w:val="none" w:sz="0" w:space="0" w:color="auto"/>
          </w:divBdr>
        </w:div>
        <w:div w:id="324555493">
          <w:marLeft w:val="0"/>
          <w:marRight w:val="0"/>
          <w:marTop w:val="0"/>
          <w:marBottom w:val="0"/>
          <w:divBdr>
            <w:top w:val="none" w:sz="0" w:space="0" w:color="auto"/>
            <w:left w:val="none" w:sz="0" w:space="0" w:color="auto"/>
            <w:bottom w:val="none" w:sz="0" w:space="0" w:color="auto"/>
            <w:right w:val="none" w:sz="0" w:space="0" w:color="auto"/>
          </w:divBdr>
        </w:div>
        <w:div w:id="887766512">
          <w:marLeft w:val="0"/>
          <w:marRight w:val="0"/>
          <w:marTop w:val="0"/>
          <w:marBottom w:val="0"/>
          <w:divBdr>
            <w:top w:val="none" w:sz="0" w:space="0" w:color="auto"/>
            <w:left w:val="none" w:sz="0" w:space="0" w:color="auto"/>
            <w:bottom w:val="none" w:sz="0" w:space="0" w:color="auto"/>
            <w:right w:val="none" w:sz="0" w:space="0" w:color="auto"/>
          </w:divBdr>
        </w:div>
        <w:div w:id="679893469">
          <w:marLeft w:val="0"/>
          <w:marRight w:val="0"/>
          <w:marTop w:val="0"/>
          <w:marBottom w:val="0"/>
          <w:divBdr>
            <w:top w:val="none" w:sz="0" w:space="0" w:color="auto"/>
            <w:left w:val="none" w:sz="0" w:space="0" w:color="auto"/>
            <w:bottom w:val="none" w:sz="0" w:space="0" w:color="auto"/>
            <w:right w:val="none" w:sz="0" w:space="0" w:color="auto"/>
          </w:divBdr>
        </w:div>
        <w:div w:id="366489286">
          <w:marLeft w:val="0"/>
          <w:marRight w:val="0"/>
          <w:marTop w:val="0"/>
          <w:marBottom w:val="0"/>
          <w:divBdr>
            <w:top w:val="none" w:sz="0" w:space="0" w:color="auto"/>
            <w:left w:val="none" w:sz="0" w:space="0" w:color="auto"/>
            <w:bottom w:val="none" w:sz="0" w:space="0" w:color="auto"/>
            <w:right w:val="none" w:sz="0" w:space="0" w:color="auto"/>
          </w:divBdr>
        </w:div>
      </w:divsChild>
    </w:div>
    <w:div w:id="2129203401">
      <w:bodyDiv w:val="1"/>
      <w:marLeft w:val="0"/>
      <w:marRight w:val="0"/>
      <w:marTop w:val="0"/>
      <w:marBottom w:val="0"/>
      <w:divBdr>
        <w:top w:val="none" w:sz="0" w:space="0" w:color="auto"/>
        <w:left w:val="none" w:sz="0" w:space="0" w:color="auto"/>
        <w:bottom w:val="none" w:sz="0" w:space="0" w:color="auto"/>
        <w:right w:val="none" w:sz="0" w:space="0" w:color="auto"/>
      </w:divBdr>
      <w:divsChild>
        <w:div w:id="1749109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footer" Target="foot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mailto:Michelle.Rankin@impactaustin.org"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impactaustin.org/apply/grant-application-faqs" TargetMode="Externa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yperlink" Target="http://www.impactaustin.org/" TargetMode="External" Id="rId10" /><Relationship Type="http://schemas.openxmlformats.org/officeDocument/2006/relationships/settings" Target="settings.xml" Id="rId4" /><Relationship Type="http://schemas.openxmlformats.org/officeDocument/2006/relationships/hyperlink" Target="mailto:Michelle.Rankin@impactaustin.org" TargetMode="Externa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48BDE-8356-434F-B2A9-70FAE6776BC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Dell Inc</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Dupin, Debbie</dc:creator>
  <keywords>No Restrictions</keywords>
  <lastModifiedBy>Rebecca Austen</lastModifiedBy>
  <revision>6</revision>
  <lastPrinted>2016-09-14T15:57:00.0000000Z</lastPrinted>
  <dcterms:created xsi:type="dcterms:W3CDTF">2019-08-02T15:44:00.0000000Z</dcterms:created>
  <dcterms:modified xsi:type="dcterms:W3CDTF">2019-08-06T00:48:35.8684085Z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b77998cb-7d19-4d77-ab59-1171a4d10376</vt:lpwstr>
  </property>
  <property fmtid="{D5CDD505-2E9C-101B-9397-08002B2CF9AE}" pid="3" name="DellClassification">
    <vt:lpwstr>No Restrictions</vt:lpwstr>
  </property>
  <property fmtid="{D5CDD505-2E9C-101B-9397-08002B2CF9AE}" pid="4" name="DellSubLabels">
    <vt:lpwstr/>
  </property>
</Properties>
</file>